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ED" w:rsidRDefault="0001138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Районная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олимпиада </w:t>
      </w:r>
      <w:r w:rsidR="00110DED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 биологии </w:t>
      </w:r>
      <w:r w:rsidR="00E13330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E13330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класс Тур </w:t>
      </w:r>
      <w:r w:rsidR="00CA33D3" w:rsidRPr="00CA33D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110DED" w:rsidRPr="00110DED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</w:p>
    <w:p w:rsidR="00E87BA3" w:rsidRPr="00DF0DE4" w:rsidRDefault="00110DED" w:rsidP="00232A3B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10DED">
        <w:rPr>
          <w:rFonts w:ascii="Times New Roman" w:hAnsi="Times New Roman" w:cs="Times New Roman"/>
          <w:b/>
          <w:sz w:val="24"/>
          <w:szCs w:val="24"/>
          <w:lang w:val="kk-KZ"/>
        </w:rPr>
        <w:t>Тесты с одним правильным ответом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(каждый вопрос по 1 баллу). Отведенное время </w:t>
      </w:r>
      <w:r w:rsidR="00807127">
        <w:rPr>
          <w:rFonts w:ascii="Times New Roman" w:hAnsi="Times New Roman" w:cs="Times New Roman"/>
          <w:b/>
          <w:sz w:val="24"/>
          <w:szCs w:val="24"/>
          <w:lang w:val="ru-RU"/>
        </w:rPr>
        <w:t>55</w:t>
      </w:r>
      <w:r w:rsidR="00E87BA3" w:rsidRPr="005D371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1. Обнаружен новый вид, который является одноклеточным и гетеротрофным. Он имеет связанное с мембраной ядро и клет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очную 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стен</w:t>
      </w:r>
      <w:r>
        <w:rPr>
          <w:rFonts w:ascii="Times New Roman" w:hAnsi="Times New Roman" w:cs="Times New Roman"/>
          <w:sz w:val="24"/>
          <w:szCs w:val="24"/>
          <w:lang w:val="ru-RU"/>
        </w:rPr>
        <w:t>ку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. В какой группе </w:t>
      </w:r>
      <w:r>
        <w:rPr>
          <w:rFonts w:ascii="Times New Roman" w:hAnsi="Times New Roman" w:cs="Times New Roman"/>
          <w:sz w:val="24"/>
          <w:szCs w:val="24"/>
          <w:lang w:val="ru-RU"/>
        </w:rPr>
        <w:t>этот вид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долж</w:t>
      </w:r>
      <w:r>
        <w:rPr>
          <w:rFonts w:ascii="Times New Roman" w:hAnsi="Times New Roman" w:cs="Times New Roman"/>
          <w:sz w:val="24"/>
          <w:szCs w:val="24"/>
          <w:lang w:val="ru-RU"/>
        </w:rPr>
        <w:t>ен быть классифицирован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Домен Архея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Царство Грибы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Царство </w:t>
      </w:r>
      <w:r>
        <w:rPr>
          <w:rFonts w:ascii="Times New Roman" w:hAnsi="Times New Roman" w:cs="Times New Roman"/>
          <w:sz w:val="24"/>
          <w:szCs w:val="24"/>
          <w:lang w:val="kk-KZ"/>
        </w:rPr>
        <w:t>Растения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Домен </w:t>
      </w: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>актерии</w:t>
      </w:r>
    </w:p>
    <w:p w:rsidR="00CA33D3" w:rsidRPr="00CA33D3" w:rsidRDefault="00CA33D3" w:rsidP="00407054">
      <w:pPr>
        <w:pStyle w:val="ListParagraph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Недостаточно информации для классификации.</w:t>
      </w:r>
    </w:p>
    <w:p w:rsidR="00CA33D3" w:rsidRPr="00CA33D3" w:rsidRDefault="00A5665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 Как кенгуру-крысы (млекопитающие, обитающие в пустыне) переживают чрезвычайно длительные периоды засухи?</w:t>
      </w:r>
    </w:p>
    <w:p w:rsidR="00CA33D3" w:rsidRPr="00CA33D3" w:rsidRDefault="008B358F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Им хватает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лишь </w:t>
      </w:r>
      <w:proofErr w:type="spellStart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небольш</w:t>
      </w:r>
      <w:r>
        <w:rPr>
          <w:rFonts w:ascii="Times New Roman" w:hAnsi="Times New Roman" w:cs="Times New Roman"/>
          <w:sz w:val="24"/>
          <w:szCs w:val="24"/>
          <w:lang w:val="ru-RU"/>
        </w:rPr>
        <w:t>ее</w:t>
      </w:r>
      <w:proofErr w:type="spellEnd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воды, потому что их клубочки очень малы и производят мочевую кислоту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а не моч</w:t>
      </w:r>
      <w:r w:rsidR="00CA33D3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CA33D3" w:rsidRDefault="008B358F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Их почки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производят концентрированную мочу, которые имеют относительно толст</w:t>
      </w:r>
      <w:r>
        <w:rPr>
          <w:rFonts w:ascii="Times New Roman" w:hAnsi="Times New Roman" w:cs="Times New Roman"/>
          <w:sz w:val="24"/>
          <w:szCs w:val="24"/>
          <w:lang w:val="ru-RU"/>
        </w:rPr>
        <w:t>оекорковое вещество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и длинные петли </w:t>
      </w:r>
      <w:proofErr w:type="spellStart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Генле</w:t>
      </w:r>
      <w:proofErr w:type="spellEnd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CA33D3" w:rsidRDefault="00CA33D3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Их почки специализируются на сохранении воды путем выделения высококонцентрированного аммиака.</w:t>
      </w:r>
    </w:p>
    <w:p w:rsidR="00CA33D3" w:rsidRPr="00CA33D3" w:rsidRDefault="00CA33D3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Они могут выделять избыток ионов натрия и хлора через специализированные солевые железы.</w:t>
      </w:r>
    </w:p>
    <w:p w:rsidR="00CA33D3" w:rsidRPr="00CA33D3" w:rsidRDefault="00CA33D3" w:rsidP="00407054">
      <w:pPr>
        <w:pStyle w:val="ListParagraph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Они требуют лишь небольшого кол</w:t>
      </w:r>
      <w:bookmarkStart w:id="0" w:name="_GoBack"/>
      <w:bookmarkEnd w:id="0"/>
      <w:r w:rsidRPr="00CA33D3">
        <w:rPr>
          <w:rFonts w:ascii="Times New Roman" w:hAnsi="Times New Roman" w:cs="Times New Roman"/>
          <w:sz w:val="24"/>
          <w:szCs w:val="24"/>
          <w:lang w:val="ru-RU"/>
        </w:rPr>
        <w:t>ичества воды, потому что вместо этого они могут использовать накопленные липиды; их почки аналогичные млекопитающим, которые живут в регионах с обилием пресной воды.</w:t>
      </w:r>
    </w:p>
    <w:p w:rsidR="00CA33D3" w:rsidRPr="00CA33D3" w:rsidRDefault="00A5665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 Какой вид, скорее всего, оставит ископаемые останки?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Жук, который живет в тропическом лесу.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Пиявка, которая живет в пресноводном озере.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Мышь, которая живет в пустыне.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Одноклеточная бактерия, которая живет в глубоком океане.</w:t>
      </w:r>
    </w:p>
    <w:p w:rsidR="00CA33D3" w:rsidRPr="008B358F" w:rsidRDefault="00CA33D3" w:rsidP="00407054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Краб, который живет в мелководных прибрежных водах.</w:t>
      </w:r>
    </w:p>
    <w:p w:rsidR="00CA33D3" w:rsidRPr="00CA33D3" w:rsidRDefault="00A5665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 Какие из следующих макроэлементов необходимы для функционирования растений?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Кальций, фосфор, азот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Азот, марганец, калий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Двуокись углерода, вода, почва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Натрий, железо, углерод</w:t>
      </w:r>
    </w:p>
    <w:p w:rsidR="00CA33D3" w:rsidRPr="008B358F" w:rsidRDefault="00CA33D3" w:rsidP="00407054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Глюкоза, фруктоза, сахароза</w:t>
      </w:r>
    </w:p>
    <w:p w:rsidR="00CA33D3" w:rsidRPr="00CA33D3" w:rsidRDefault="00A5665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 Дендриты, клеточные тела и аксоны нейронов различаются по морфологии в зависимости от функции нейрона.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Как двигательные нейроны отличаются от других нейронов, расположенных в мозге?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>Моторные нейроны имеют много аксонов и немного дендритов; нейроны в мозге имеют несколько аксонов и малодендрит</w:t>
      </w:r>
      <w:r w:rsidR="008B358F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lastRenderedPageBreak/>
        <w:t>Моторные нейроны имеют много дендритов для интеграции многих сигналов; нейроны в мозге имеют многодлинны</w:t>
      </w:r>
      <w:r w:rsidR="008B358F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аксон</w:t>
      </w:r>
      <w:r w:rsidR="008B358F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для связи с удаленными нейронами.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Моторные нейроны имеют длинные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миелиновые 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дендриты для передачи электрических сигналов на большие расстояния; нейрон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мозг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име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т длинные аксоны.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Моторные нейроны имеют длинные дендриты, которые получают сигналы от отдаленных частей тела;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нейрон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мозг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име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т много коротких дендритов, которые объединяют информацию </w:t>
      </w:r>
      <w:proofErr w:type="gramStart"/>
      <w:r w:rsidRPr="008B358F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многих соседних нейронов.</w:t>
      </w:r>
    </w:p>
    <w:p w:rsidR="00CA33D3" w:rsidRPr="008B358F" w:rsidRDefault="00CA33D3" w:rsidP="00407054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Моторные нейроны имеют длинные миелиновые аксоны для передачи электрических сигналов на большие расстояния;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нейрон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>мозг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 име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01138D" w:rsidRPr="008B358F">
        <w:rPr>
          <w:rFonts w:ascii="Times New Roman" w:hAnsi="Times New Roman" w:cs="Times New Roman"/>
          <w:sz w:val="24"/>
          <w:szCs w:val="24"/>
          <w:lang w:val="ru-RU"/>
        </w:rPr>
        <w:t xml:space="preserve">т 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меньш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е аксон</w:t>
      </w:r>
      <w:r w:rsidR="0001138D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8B358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CA33D3" w:rsidRDefault="00A5665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. Какое утверждение </w:t>
      </w:r>
      <w:proofErr w:type="gramStart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органеллах внутри </w:t>
      </w:r>
      <w:proofErr w:type="spellStart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эукариотических</w:t>
      </w:r>
      <w:proofErr w:type="spellEnd"/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клеток ПРАВИЛЬНО?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>Хромосомы расположены внутри ядрышка.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>Синтез белка протекает внутри лизосом.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 xml:space="preserve">Органеллы в </w:t>
      </w:r>
      <w:proofErr w:type="spellStart"/>
      <w:r w:rsidRPr="006D6925">
        <w:rPr>
          <w:rFonts w:ascii="Times New Roman" w:hAnsi="Times New Roman" w:cs="Times New Roman"/>
          <w:sz w:val="24"/>
          <w:szCs w:val="24"/>
          <w:lang w:val="ru-RU"/>
        </w:rPr>
        <w:t>эукариотических</w:t>
      </w:r>
      <w:proofErr w:type="spellEnd"/>
      <w:r w:rsidRPr="006D6925">
        <w:rPr>
          <w:rFonts w:ascii="Times New Roman" w:hAnsi="Times New Roman" w:cs="Times New Roman"/>
          <w:sz w:val="24"/>
          <w:szCs w:val="24"/>
          <w:lang w:val="ru-RU"/>
        </w:rPr>
        <w:t xml:space="preserve"> клетках имеют клеточную стенку.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 xml:space="preserve">Митохондрии переносят химическую энергию от глюкозы до </w:t>
      </w:r>
      <w:proofErr w:type="spellStart"/>
      <w:r w:rsidRPr="006D6925">
        <w:rPr>
          <w:rFonts w:ascii="Times New Roman" w:hAnsi="Times New Roman" w:cs="Times New Roman"/>
          <w:sz w:val="24"/>
          <w:szCs w:val="24"/>
          <w:lang w:val="ru-RU"/>
        </w:rPr>
        <w:t>аденозинтрифосфата</w:t>
      </w:r>
      <w:proofErr w:type="spellEnd"/>
      <w:r w:rsidRPr="006D692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33D3" w:rsidRPr="006D6925" w:rsidRDefault="00CA33D3" w:rsidP="00407054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D6925">
        <w:rPr>
          <w:rFonts w:ascii="Times New Roman" w:hAnsi="Times New Roman" w:cs="Times New Roman"/>
          <w:sz w:val="24"/>
          <w:szCs w:val="24"/>
          <w:lang w:val="ru-RU"/>
        </w:rPr>
        <w:t>В отличие от растительных клеток, в клетках животных отсутствуют лизосомы.</w:t>
      </w:r>
    </w:p>
    <w:p w:rsidR="00CA33D3" w:rsidRDefault="00A5665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 На каком филогенетическом дереве изображены эволюционные отношения, отличные от других деревьев?</w:t>
      </w:r>
    </w:p>
    <w:p w:rsidR="00F136E9" w:rsidRPr="00CA33D3" w:rsidRDefault="00F136E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10125" cy="1009650"/>
            <wp:effectExtent l="19050" t="0" r="9525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3D3" w:rsidRPr="00CA33D3" w:rsidRDefault="00A56659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. У плацентарных млекопитающих </w:t>
      </w:r>
      <w:r w:rsidR="007E151D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системы кровообращения 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матери и плода</w:t>
      </w:r>
      <w:r w:rsidR="007E151D" w:rsidRPr="00CA33D3">
        <w:rPr>
          <w:rFonts w:ascii="Times New Roman" w:hAnsi="Times New Roman" w:cs="Times New Roman"/>
          <w:sz w:val="24"/>
          <w:szCs w:val="24"/>
          <w:lang w:val="ru-RU"/>
        </w:rPr>
        <w:t>связаны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. Какое утверждение является верным?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Фетальный гемоглобин имеет более высокое сродство к кислороду, чем материнский гемоглобин, потому что плод должен приобретатькислород из материнской крови.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Материнский гемоглобин имеет более высокое сродство к кислороду, чем фетальный гемоглобин, потому что мать должнаприобретают достаточный кислород для матери и плода.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Фетальный гемоглобин и материнский гемоглобин имеют одинаковое сродство к кислороду, потому что у матери и эмбрионасистемы кровообращения имеют одинаковую поставку кислорода.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Фетальный гемоглобин имеет более низкое сродство к кислороду, чем материнский гемоглобин, потому что кровь плода с высокимсродство к кислороду также уменьшало бы способность гемоглобина выгружать кислород к тканям плода.</w:t>
      </w:r>
    </w:p>
    <w:p w:rsidR="00CA33D3" w:rsidRPr="00770D64" w:rsidRDefault="00CA33D3" w:rsidP="00407054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0D64">
        <w:rPr>
          <w:rFonts w:ascii="Times New Roman" w:hAnsi="Times New Roman" w:cs="Times New Roman"/>
          <w:sz w:val="24"/>
          <w:szCs w:val="24"/>
          <w:lang w:val="ru-RU"/>
        </w:rPr>
        <w:t>Материнский гемоглобин имеет более низкое сродство к кислороду, чем фетальный гемоглобин, потому что гемоглобин у материобладает большей способностью к кооперативной привязке.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A33D3" w:rsidRPr="00CA33D3" w:rsidRDefault="00D676E6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lastRenderedPageBreak/>
        <w:t>9</w:t>
      </w:r>
      <w:r w:rsidR="00DA4B88">
        <w:rPr>
          <w:rFonts w:ascii="Times New Roman" w:hAnsi="Times New Roman" w:cs="Times New Roman"/>
          <w:sz w:val="24"/>
          <w:szCs w:val="24"/>
          <w:lang w:val="ru-RU"/>
        </w:rPr>
        <w:t>.В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результате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человеческой активности почва в окружающей среде теряет способность к биодеградации из-за чрезмерного использования антибиотиковв ветеринарии и сельском хозяйстве. Какое утверждение лучше всего описывает этот эффект человеческой деятельности вэкосистем</w:t>
      </w:r>
      <w:r w:rsidR="003820BC"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="00CA33D3" w:rsidRPr="00CA33D3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Чрезмерная</w:t>
      </w:r>
      <w:r w:rsidR="003820BC" w:rsidRPr="003820BC">
        <w:rPr>
          <w:rFonts w:ascii="Times New Roman" w:hAnsi="Times New Roman" w:cs="Times New Roman"/>
          <w:sz w:val="24"/>
          <w:szCs w:val="24"/>
          <w:lang w:val="ru-RU"/>
        </w:rPr>
        <w:t>эксплуатация</w:t>
      </w:r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820BC">
        <w:rPr>
          <w:rFonts w:ascii="Times New Roman" w:hAnsi="Times New Roman" w:cs="Times New Roman"/>
          <w:sz w:val="24"/>
          <w:szCs w:val="24"/>
          <w:lang w:val="ru-RU"/>
        </w:rPr>
        <w:t>эвтрофикации</w:t>
      </w:r>
      <w:proofErr w:type="spellEnd"/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контаминация</w:t>
      </w:r>
    </w:p>
    <w:p w:rsidR="003820BC" w:rsidRDefault="003820BC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фрагментация среды обитания </w:t>
      </w:r>
    </w:p>
    <w:p w:rsidR="00CA33D3" w:rsidRPr="003820BC" w:rsidRDefault="00CA33D3" w:rsidP="00407054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Трофический каскад</w:t>
      </w:r>
    </w:p>
    <w:p w:rsidR="00CA33D3" w:rsidRPr="00CA33D3" w:rsidRDefault="00CA33D3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A33D3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. Какое утверждение об </w:t>
      </w:r>
      <w:proofErr w:type="spellStart"/>
      <w:r w:rsidRPr="00CA33D3">
        <w:rPr>
          <w:rFonts w:ascii="Times New Roman" w:hAnsi="Times New Roman" w:cs="Times New Roman"/>
          <w:sz w:val="24"/>
          <w:szCs w:val="24"/>
          <w:lang w:val="ru-RU"/>
        </w:rPr>
        <w:t>энергопотоке</w:t>
      </w:r>
      <w:proofErr w:type="spellEnd"/>
      <w:r w:rsidRPr="00CA33D3">
        <w:rPr>
          <w:rFonts w:ascii="Times New Roman" w:hAnsi="Times New Roman" w:cs="Times New Roman"/>
          <w:sz w:val="24"/>
          <w:szCs w:val="24"/>
          <w:lang w:val="ru-RU"/>
        </w:rPr>
        <w:t xml:space="preserve"> в экосистемах ПРАВИЛЬНО?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Вся энергия, доступная на одном трофическом уровне, переносится на более высокие трофические уровни.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Травоядные животные получают энергию от первичных производителей.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820BC">
        <w:rPr>
          <w:rFonts w:ascii="Times New Roman" w:hAnsi="Times New Roman" w:cs="Times New Roman"/>
          <w:sz w:val="24"/>
          <w:szCs w:val="24"/>
          <w:lang w:val="ru-RU"/>
        </w:rPr>
        <w:t>Декомпозиторы</w:t>
      </w:r>
      <w:proofErr w:type="spellEnd"/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 питаются только на самом низком трофическом уровне в пищевой пирамиде.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Первичные потребители получают энергию посредством фотосинтеза.</w:t>
      </w:r>
    </w:p>
    <w:p w:rsidR="00CA33D3" w:rsidRPr="003820BC" w:rsidRDefault="00CA33D3" w:rsidP="00407054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Самый низкий трофический уровень пищевой пирамиды хранит наименьшее количество энергии.</w:t>
      </w:r>
    </w:p>
    <w:p w:rsidR="003820BC" w:rsidRPr="003820BC" w:rsidRDefault="003820BC" w:rsidP="003820BC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820B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3820BC">
        <w:rPr>
          <w:rFonts w:ascii="Times New Roman" w:hAnsi="Times New Roman" w:cs="Times New Roman"/>
          <w:sz w:val="24"/>
          <w:szCs w:val="24"/>
          <w:lang w:val="ru-RU"/>
        </w:rPr>
        <w:t>. У людей слепая кишка (также называем</w:t>
      </w:r>
      <w:r>
        <w:rPr>
          <w:rFonts w:ascii="Times New Roman" w:hAnsi="Times New Roman" w:cs="Times New Roman"/>
          <w:sz w:val="24"/>
          <w:szCs w:val="24"/>
          <w:lang w:val="ru-RU"/>
        </w:rPr>
        <w:t>ый</w:t>
      </w:r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 аппендикс) представляет собой мешочек, расположенный в начале толстой кишки. По сравнению с людьми кролики (травоядные млекопитающие) имеют </w:t>
      </w:r>
      <w:proofErr w:type="gramStart"/>
      <w:r w:rsidRPr="003820BC">
        <w:rPr>
          <w:rFonts w:ascii="Times New Roman" w:hAnsi="Times New Roman" w:cs="Times New Roman"/>
          <w:sz w:val="24"/>
          <w:szCs w:val="24"/>
          <w:lang w:val="ru-RU"/>
        </w:rPr>
        <w:t>гораздо большую</w:t>
      </w:r>
      <w:proofErr w:type="gramEnd"/>
      <w:r w:rsidRPr="003820BC">
        <w:rPr>
          <w:rFonts w:ascii="Times New Roman" w:hAnsi="Times New Roman" w:cs="Times New Roman"/>
          <w:sz w:val="24"/>
          <w:szCs w:val="24"/>
          <w:lang w:val="ru-RU"/>
        </w:rPr>
        <w:t xml:space="preserve"> слепую кишку. Какое утверждение лучше всего описывает функцию большой слепой кишки у кроликов?</w:t>
      </w:r>
    </w:p>
    <w:p w:rsidR="003820BC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Пища отводятся в кролика слепой кишки, замедляя пищеварение, чтобы обеспечить больше времени, чтобы переварить белки и жиры.</w:t>
      </w:r>
    </w:p>
    <w:p w:rsidR="003820BC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Слепая кишка кролика </w:t>
      </w:r>
      <w:proofErr w:type="spellStart"/>
      <w:r w:rsidRPr="00AB6CB6">
        <w:rPr>
          <w:rFonts w:ascii="Times New Roman" w:hAnsi="Times New Roman" w:cs="Times New Roman"/>
          <w:sz w:val="24"/>
          <w:szCs w:val="24"/>
          <w:lang w:val="ru-RU"/>
        </w:rPr>
        <w:t>реабсорбирует</w:t>
      </w:r>
      <w:proofErr w:type="spellEnd"/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воду для восстановления жидкости, утраченной из секреции пищеварительных соков.</w:t>
      </w:r>
    </w:p>
    <w:p w:rsidR="003820BC" w:rsidRPr="00AB6CB6" w:rsidRDefault="00AB6CB6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Слепая </w:t>
      </w:r>
      <w:r w:rsidR="003820BC" w:rsidRPr="00AB6CB6">
        <w:rPr>
          <w:rFonts w:ascii="Times New Roman" w:hAnsi="Times New Roman" w:cs="Times New Roman"/>
          <w:sz w:val="24"/>
          <w:szCs w:val="24"/>
          <w:lang w:val="ru-RU"/>
        </w:rPr>
        <w:t>кишка является мускульной и обеспечивает механическое пищеварение, подобное птичьему желудку.</w:t>
      </w:r>
    </w:p>
    <w:p w:rsidR="003820BC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В кроличьей слепой кишке содержатся микроорганизмы, которые </w:t>
      </w:r>
      <w:r w:rsidR="00AB6CB6"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расщепляют 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>целлюлозу.</w:t>
      </w:r>
    </w:p>
    <w:p w:rsidR="00AB6CB6" w:rsidRPr="00AB6CB6" w:rsidRDefault="003820BC" w:rsidP="00407054">
      <w:pPr>
        <w:pStyle w:val="ListParagraph"/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Кролики имеют очень короткий тонкий кишечник и поэтому требуют</w:t>
      </w:r>
      <w:r w:rsidR="00AB6CB6" w:rsidRPr="00AB6CB6">
        <w:rPr>
          <w:rFonts w:ascii="Times New Roman" w:hAnsi="Times New Roman" w:cs="Times New Roman"/>
          <w:sz w:val="24"/>
          <w:szCs w:val="24"/>
          <w:lang w:val="ru-RU"/>
        </w:rPr>
        <w:t>ся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больш</w:t>
      </w:r>
      <w:r w:rsidR="00AB6CB6" w:rsidRPr="00AB6CB6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слепой кишки для поглощения питательных веществ.</w:t>
      </w:r>
    </w:p>
    <w:p w:rsidR="00AB6CB6" w:rsidRPr="00AB6CB6" w:rsidRDefault="00AB6CB6" w:rsidP="00AB6CB6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>. Карликовые омелы</w:t>
      </w:r>
      <w:proofErr w:type="gramStart"/>
      <w:r w:rsidRPr="00AB6CB6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gramStart"/>
      <w:r w:rsidRPr="00AB6CB6">
        <w:rPr>
          <w:rFonts w:ascii="Times New Roman" w:hAnsi="Times New Roman" w:cs="Times New Roman"/>
          <w:sz w:val="24"/>
          <w:szCs w:val="24"/>
          <w:lang w:val="ru-RU"/>
        </w:rPr>
        <w:t>э</w:t>
      </w:r>
      <w:proofErr w:type="gramEnd"/>
      <w:r w:rsidRPr="00AB6CB6">
        <w:rPr>
          <w:rFonts w:ascii="Times New Roman" w:hAnsi="Times New Roman" w:cs="Times New Roman"/>
          <w:sz w:val="24"/>
          <w:szCs w:val="24"/>
          <w:lang w:val="ru-RU"/>
        </w:rPr>
        <w:t>то растения, которые растут в ветвях деревьев болиголов и поглощают питательные вещества для их роста.</w:t>
      </w:r>
    </w:p>
    <w:p w:rsidR="00AB6CB6" w:rsidRPr="00AB6CB6" w:rsidRDefault="00AB6CB6" w:rsidP="00AB6CB6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Это проникновение вызывает ослабление дерева-хозяина. Как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называется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данный</w:t>
      </w:r>
      <w:r w:rsidRPr="00AB6CB6">
        <w:rPr>
          <w:rFonts w:ascii="Times New Roman" w:hAnsi="Times New Roman" w:cs="Times New Roman"/>
          <w:sz w:val="24"/>
          <w:szCs w:val="24"/>
          <w:lang w:val="ru-RU"/>
        </w:rPr>
        <w:t>видвзаимодействия</w:t>
      </w:r>
      <w:proofErr w:type="spellEnd"/>
      <w:r w:rsidRPr="00AB6CB6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комменсализм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хищничество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Соревнование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>мутуализм</w:t>
      </w:r>
    </w:p>
    <w:p w:rsidR="00AB6CB6" w:rsidRPr="00AB6CB6" w:rsidRDefault="00AB6CB6" w:rsidP="00407054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B6CB6">
        <w:rPr>
          <w:rFonts w:ascii="Times New Roman" w:hAnsi="Times New Roman" w:cs="Times New Roman"/>
          <w:sz w:val="24"/>
          <w:szCs w:val="24"/>
          <w:lang w:val="ru-RU"/>
        </w:rPr>
        <w:t xml:space="preserve">паразитизм </w:t>
      </w:r>
    </w:p>
    <w:p w:rsidR="00E4757D" w:rsidRDefault="00E4757D" w:rsidP="00CA33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41E92" w:rsidRPr="00041E92" w:rsidRDefault="00041E92" w:rsidP="00041E92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41E92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. В холодных климатических условиях, таких как Антарктика, большие и 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 xml:space="preserve">лишённые </w:t>
      </w:r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>оперения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перепончатые ноги пингвинов могут потенциально обеспечить большую 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площадь поверхности для потерь тепла, что 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>накладно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для эндотермического животного. К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 xml:space="preserve">акая 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из следующ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>адаптаци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041E92">
        <w:rPr>
          <w:rFonts w:ascii="Times New Roman" w:hAnsi="Times New Roman" w:cs="Times New Roman"/>
          <w:sz w:val="24"/>
          <w:szCs w:val="24"/>
          <w:lang w:val="ru-RU"/>
        </w:rPr>
        <w:t xml:space="preserve"> предотвращает потерю тепла через поверхность ног пингвинов?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Пингвины рефлекторно </w:t>
      </w:r>
      <w:proofErr w:type="spellStart"/>
      <w:r w:rsidRPr="00445AC6">
        <w:rPr>
          <w:rFonts w:ascii="Times New Roman" w:hAnsi="Times New Roman" w:cs="Times New Roman"/>
          <w:sz w:val="24"/>
          <w:szCs w:val="24"/>
          <w:lang w:val="ru-RU"/>
        </w:rPr>
        <w:t>вазодилируют</w:t>
      </w:r>
      <w:proofErr w:type="spellEnd"/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(расширяют) </w:t>
      </w:r>
      <w:r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капилляры конечностей в ответ на </w:t>
      </w:r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>понижен</w:t>
      </w:r>
      <w:r w:rsidR="00445AC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45AC6" w:rsidRPr="00445AC6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445AC6">
        <w:rPr>
          <w:rFonts w:ascii="Times New Roman" w:hAnsi="Times New Roman" w:cs="Times New Roman"/>
          <w:sz w:val="24"/>
          <w:szCs w:val="24"/>
          <w:lang w:val="ru-RU"/>
        </w:rPr>
        <w:t>температуры.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Пингвины обычно замедляют обмен веще</w:t>
      </w:r>
      <w:proofErr w:type="gramStart"/>
      <w:r w:rsidRPr="00445AC6">
        <w:rPr>
          <w:rFonts w:ascii="Times New Roman" w:hAnsi="Times New Roman" w:cs="Times New Roman"/>
          <w:sz w:val="24"/>
          <w:szCs w:val="24"/>
          <w:lang w:val="ru-RU"/>
        </w:rPr>
        <w:t>ств пр</w:t>
      </w:r>
      <w:proofErr w:type="gramEnd"/>
      <w:r w:rsidRPr="00445AC6">
        <w:rPr>
          <w:rFonts w:ascii="Times New Roman" w:hAnsi="Times New Roman" w:cs="Times New Roman"/>
          <w:sz w:val="24"/>
          <w:szCs w:val="24"/>
          <w:lang w:val="ru-RU"/>
        </w:rPr>
        <w:t>и падении температуры окружающей среды; это оцепенение приводит к снижению температуры тела, снижению скорости приема пищи и снижению потерь тепла в окружающую среду.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Пингвины имеют высокий метаболизм и высокий сердечный ритм, чтобы поддерживать теплую кровь, постоянно циркулирующую ко всем тканям тела.</w:t>
      </w:r>
    </w:p>
    <w:p w:rsidR="00041E92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Кровеносные сосуды в ногах пингвина расположены параллельно, так что артериальная кровь охлаждается, когда она течет мимо холодной венозной крови к конечностям.</w:t>
      </w:r>
    </w:p>
    <w:p w:rsidR="00445AC6" w:rsidRPr="00445AC6" w:rsidRDefault="00041E92" w:rsidP="00407054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45AC6">
        <w:rPr>
          <w:rFonts w:ascii="Times New Roman" w:hAnsi="Times New Roman" w:cs="Times New Roman"/>
          <w:sz w:val="24"/>
          <w:szCs w:val="24"/>
          <w:lang w:val="ru-RU"/>
        </w:rPr>
        <w:t>Пингвины сократили количество кровеносных сосудов на ногах, чтобы предотвратить потерю тепла через конечности.</w:t>
      </w:r>
    </w:p>
    <w:p w:rsidR="00E4757D" w:rsidRPr="00D676E6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Дисахаридная </w:t>
      </w:r>
      <w:proofErr w:type="spellStart"/>
      <w:r w:rsidRPr="00E4757D">
        <w:rPr>
          <w:rFonts w:ascii="Times New Roman" w:hAnsi="Times New Roman" w:cs="Times New Roman"/>
          <w:sz w:val="24"/>
          <w:szCs w:val="24"/>
          <w:lang w:val="ru-RU"/>
        </w:rPr>
        <w:t>лактулоза</w:t>
      </w:r>
      <w:proofErr w:type="spellEnd"/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образована реакцией конденсации из мономер</w:t>
      </w:r>
      <w:r w:rsidR="00F55901">
        <w:rPr>
          <w:rFonts w:ascii="Times New Roman" w:hAnsi="Times New Roman" w:cs="Times New Roman"/>
          <w:sz w:val="24"/>
          <w:szCs w:val="24"/>
          <w:lang w:val="ru-RU"/>
        </w:rPr>
        <w:t xml:space="preserve">ов 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галактозы ифруктозы, </w:t>
      </w:r>
      <w:r w:rsidR="00F55901">
        <w:rPr>
          <w:rFonts w:ascii="Times New Roman" w:hAnsi="Times New Roman" w:cs="Times New Roman"/>
          <w:sz w:val="24"/>
          <w:szCs w:val="24"/>
          <w:lang w:val="ru-RU"/>
        </w:rPr>
        <w:t>посмотрите рисунок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Какова молекулярная формула </w:t>
      </w:r>
      <w:proofErr w:type="spellStart"/>
      <w:r w:rsidRPr="00E4757D">
        <w:rPr>
          <w:rFonts w:ascii="Times New Roman" w:hAnsi="Times New Roman" w:cs="Times New Roman"/>
          <w:sz w:val="24"/>
          <w:szCs w:val="24"/>
          <w:lang w:val="ru-RU"/>
        </w:rPr>
        <w:t>лактулозы</w:t>
      </w:r>
      <w:proofErr w:type="spellEnd"/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</w:p>
    <w:p w:rsidR="00F55901" w:rsidRDefault="00527512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>
        <w:rPr>
          <w:rFonts w:ascii="TimesNewRomanPSMT" w:hAnsi="TimesNewRomanPSMT" w:cs="Calibri"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-64135</wp:posOffset>
            </wp:positionV>
            <wp:extent cx="2705100" cy="666750"/>
            <wp:effectExtent l="19050" t="0" r="0" b="0"/>
            <wp:wrapTight wrapText="bothSides">
              <wp:wrapPolygon edited="0">
                <wp:start x="-152" y="0"/>
                <wp:lineTo x="-152" y="20983"/>
                <wp:lineTo x="21600" y="20983"/>
                <wp:lineTo x="21600" y="0"/>
                <wp:lineTo x="-152" y="0"/>
              </wp:wrapPolygon>
            </wp:wrapTight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901" w:rsidRPr="00F55901">
        <w:rPr>
          <w:rFonts w:ascii="TimesNewRomanPSMT" w:hAnsi="TimesNewRomanPSMT" w:cs="Calibri"/>
          <w:color w:val="000000"/>
        </w:rPr>
        <w:t>C</w:t>
      </w:r>
      <w:r w:rsidR="00F55901" w:rsidRPr="00F55901">
        <w:rPr>
          <w:rFonts w:ascii="TimesNewRomanPSMT" w:hAnsi="TimesNewRomanPSMT" w:cs="Calibri"/>
          <w:color w:val="000000"/>
          <w:sz w:val="14"/>
          <w:szCs w:val="14"/>
        </w:rPr>
        <w:t>6</w:t>
      </w:r>
      <w:r w:rsidR="00F55901" w:rsidRPr="00F55901">
        <w:rPr>
          <w:rFonts w:ascii="TimesNewRomanPSMT" w:hAnsi="TimesNewRomanPSMT" w:cs="Calibri"/>
          <w:color w:val="000000"/>
        </w:rPr>
        <w:t>H</w:t>
      </w:r>
      <w:r w:rsidR="00F55901"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="00F55901" w:rsidRPr="00F55901">
        <w:rPr>
          <w:rFonts w:ascii="TimesNewRomanPSMT" w:hAnsi="TimesNewRomanPSMT" w:cs="Calibri"/>
          <w:color w:val="000000"/>
        </w:rPr>
        <w:t>O</w:t>
      </w:r>
      <w:r w:rsidR="00F55901" w:rsidRPr="00F55901">
        <w:rPr>
          <w:rFonts w:ascii="TimesNewRomanPSMT" w:hAnsi="TimesNewRomanPSMT" w:cs="Calibri"/>
          <w:color w:val="000000"/>
          <w:sz w:val="14"/>
          <w:szCs w:val="14"/>
        </w:rPr>
        <w:t>6</w:t>
      </w:r>
    </w:p>
    <w:p w:rsid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14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11</w:t>
      </w:r>
    </w:p>
    <w:p w:rsid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16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</w:p>
    <w:p w:rsid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22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11</w:t>
      </w:r>
    </w:p>
    <w:p w:rsidR="00F55901" w:rsidRPr="00F55901" w:rsidRDefault="00F55901" w:rsidP="00407054">
      <w:pPr>
        <w:pStyle w:val="ListParagraph"/>
        <w:numPr>
          <w:ilvl w:val="0"/>
          <w:numId w:val="18"/>
        </w:numPr>
        <w:spacing w:after="120" w:line="240" w:lineRule="auto"/>
        <w:rPr>
          <w:rFonts w:ascii="TimesNewRomanPSMT" w:hAnsi="TimesNewRomanPSMT" w:cs="Calibri"/>
          <w:color w:val="000000"/>
          <w:sz w:val="14"/>
          <w:szCs w:val="14"/>
          <w:lang w:val="kk-KZ"/>
        </w:rPr>
      </w:pPr>
      <w:r w:rsidRPr="00F55901">
        <w:rPr>
          <w:rFonts w:ascii="TimesNewRomanPSMT" w:hAnsi="TimesNewRomanPSMT" w:cs="Calibri"/>
          <w:color w:val="000000"/>
        </w:rPr>
        <w:t>C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  <w:r w:rsidRPr="00F55901">
        <w:rPr>
          <w:rFonts w:ascii="TimesNewRomanPSMT" w:hAnsi="TimesNewRomanPSMT" w:cs="Calibri"/>
          <w:color w:val="000000"/>
        </w:rPr>
        <w:t>H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24</w:t>
      </w:r>
      <w:r w:rsidRPr="00F55901">
        <w:rPr>
          <w:rFonts w:ascii="TimesNewRomanPSMT" w:hAnsi="TimesNewRomanPSMT" w:cs="Calibri"/>
          <w:color w:val="000000"/>
        </w:rPr>
        <w:t>O</w:t>
      </w:r>
      <w:r w:rsidRPr="00F55901">
        <w:rPr>
          <w:rFonts w:ascii="TimesNewRomanPSMT" w:hAnsi="TimesNewRomanPSMT" w:cs="Calibri"/>
          <w:color w:val="000000"/>
          <w:sz w:val="14"/>
          <w:szCs w:val="14"/>
        </w:rPr>
        <w:t>12</w:t>
      </w:r>
    </w:p>
    <w:p w:rsidR="00E4757D" w:rsidRPr="00E4757D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E4757D" w:rsidRPr="00F5590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Какое утверждение о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="00FF073A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Pr="00D676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>видах ПРАВИЛЬНО?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Некоторые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виды могут изменить естественную среду обитания.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Все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виды также являются инвазивными видами.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Одной из основных характеристик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видов является чрезмерная эксплуатация.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>Инвазивные виды часто воспроизводят медленнее, чем местные виды, чтобы адаптироваться к новой среде.</w:t>
      </w:r>
    </w:p>
    <w:p w:rsidR="00E4757D" w:rsidRPr="00FF073A" w:rsidRDefault="00E4757D" w:rsidP="00407054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Все </w:t>
      </w:r>
      <w:proofErr w:type="spellStart"/>
      <w:r w:rsidR="00FF07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F073A" w:rsidRPr="00FF073A">
        <w:rPr>
          <w:rFonts w:ascii="Times New Roman" w:hAnsi="Times New Roman" w:cs="Times New Roman"/>
          <w:sz w:val="24"/>
          <w:szCs w:val="24"/>
          <w:lang w:val="ru-RU"/>
        </w:rPr>
        <w:t>нтродуцированны</w:t>
      </w:r>
      <w:r w:rsidRPr="00FF073A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FF073A">
        <w:rPr>
          <w:rFonts w:ascii="Times New Roman" w:hAnsi="Times New Roman" w:cs="Times New Roman"/>
          <w:sz w:val="24"/>
          <w:szCs w:val="24"/>
          <w:lang w:val="ru-RU"/>
        </w:rPr>
        <w:t xml:space="preserve"> виды полезны для местных видов.</w:t>
      </w:r>
    </w:p>
    <w:p w:rsidR="00E4757D" w:rsidRPr="00E4757D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Как парасимпатическая нервная система влияет на сердечно-сосудистую и </w:t>
      </w:r>
      <w:proofErr w:type="gramStart"/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>дыхательную</w:t>
      </w:r>
      <w:proofErr w:type="gramEnd"/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системы млекопитающего?</w:t>
      </w:r>
    </w:p>
    <w:p w:rsidR="00E4757D" w:rsidRPr="00350BE0" w:rsidRDefault="00E4757D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BE0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увеличивается; гладкие мышцы бронхиол</w:t>
      </w:r>
      <w:r w:rsidR="000C197B">
        <w:rPr>
          <w:rFonts w:ascii="Times New Roman" w:hAnsi="Times New Roman" w:cs="Times New Roman"/>
          <w:sz w:val="24"/>
          <w:szCs w:val="24"/>
          <w:lang w:val="ru-RU"/>
        </w:rPr>
        <w:t xml:space="preserve"> сокращаются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E4757D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BE0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уменьшается; гладкие мышцы бронхиол</w:t>
      </w:r>
      <w:r w:rsidR="000C197B" w:rsidRPr="00350BE0">
        <w:rPr>
          <w:rFonts w:ascii="Times New Roman" w:hAnsi="Times New Roman" w:cs="Times New Roman"/>
          <w:sz w:val="24"/>
          <w:szCs w:val="24"/>
          <w:lang w:val="ru-RU"/>
        </w:rPr>
        <w:t>расслабляются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E4757D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50BE0">
        <w:rPr>
          <w:rFonts w:ascii="Times New Roman" w:hAnsi="Times New Roman" w:cs="Times New Roman"/>
          <w:sz w:val="24"/>
          <w:szCs w:val="24"/>
          <w:lang w:val="ru-RU"/>
        </w:rPr>
        <w:t xml:space="preserve">Частота сердечных сокращений уменьшается; </w:t>
      </w:r>
      <w:r w:rsidR="000C197B" w:rsidRPr="00350BE0">
        <w:rPr>
          <w:rFonts w:ascii="Times New Roman" w:hAnsi="Times New Roman" w:cs="Times New Roman"/>
          <w:sz w:val="24"/>
          <w:szCs w:val="24"/>
          <w:lang w:val="ru-RU"/>
        </w:rPr>
        <w:t>гладкие мышцы бронхиол</w:t>
      </w:r>
      <w:r w:rsidR="000C197B">
        <w:rPr>
          <w:rFonts w:ascii="Times New Roman" w:hAnsi="Times New Roman" w:cs="Times New Roman"/>
          <w:sz w:val="24"/>
          <w:szCs w:val="24"/>
          <w:lang w:val="ru-RU"/>
        </w:rPr>
        <w:t xml:space="preserve"> сокращаются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0C197B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C197B">
        <w:rPr>
          <w:rFonts w:ascii="Times New Roman" w:hAnsi="Times New Roman" w:cs="Times New Roman"/>
          <w:sz w:val="24"/>
          <w:szCs w:val="24"/>
          <w:lang w:val="ru-RU"/>
        </w:rPr>
        <w:t>истолический объем сердца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увеличивается; гладкие мышцы бронхиол</w:t>
      </w:r>
      <w:r w:rsidRPr="00350BE0">
        <w:rPr>
          <w:rFonts w:ascii="Times New Roman" w:hAnsi="Times New Roman" w:cs="Times New Roman"/>
          <w:sz w:val="24"/>
          <w:szCs w:val="24"/>
          <w:lang w:val="ru-RU"/>
        </w:rPr>
        <w:t>расслабляются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350BE0" w:rsidRDefault="000C197B" w:rsidP="00407054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C197B">
        <w:rPr>
          <w:rFonts w:ascii="Times New Roman" w:hAnsi="Times New Roman" w:cs="Times New Roman"/>
          <w:sz w:val="24"/>
          <w:szCs w:val="24"/>
          <w:lang w:val="ru-RU"/>
        </w:rPr>
        <w:t>истолический объем сердца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увеличивается; гладкие мышцы бронхиол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сокращаются</w:t>
      </w:r>
      <w:r w:rsidR="00E4757D" w:rsidRPr="00350BE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E4757D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17.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Какое утверждение о мембранных белках ПРАВИЛЬНО?</w:t>
      </w:r>
    </w:p>
    <w:p w:rsidR="00E4757D" w:rsidRPr="00E159B6" w:rsidRDefault="00A6076B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>ериферическ</w:t>
      </w:r>
      <w:r>
        <w:rPr>
          <w:rFonts w:ascii="Times New Roman" w:hAnsi="Times New Roman" w:cs="Times New Roman"/>
          <w:sz w:val="24"/>
          <w:szCs w:val="24"/>
          <w:lang w:val="ru-RU"/>
        </w:rPr>
        <w:t>ие б</w:t>
      </w:r>
      <w:r w:rsidR="00E4757D" w:rsidRPr="00E159B6">
        <w:rPr>
          <w:rFonts w:ascii="Times New Roman" w:hAnsi="Times New Roman" w:cs="Times New Roman"/>
          <w:sz w:val="24"/>
          <w:szCs w:val="24"/>
          <w:lang w:val="ru-RU"/>
        </w:rPr>
        <w:t>елки мембраны находятся на поверхности клеточной мембраны.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>Мембранные белки встречаются в клеточной мембране, но не внутри мембран органелл.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 xml:space="preserve">Концы первичной структуры устойчивы внутри </w:t>
      </w:r>
      <w:proofErr w:type="spellStart"/>
      <w:r w:rsidRPr="00E159B6">
        <w:rPr>
          <w:rFonts w:ascii="Times New Roman" w:hAnsi="Times New Roman" w:cs="Times New Roman"/>
          <w:sz w:val="24"/>
          <w:szCs w:val="24"/>
          <w:lang w:val="ru-RU"/>
        </w:rPr>
        <w:t>липидногобислоя</w:t>
      </w:r>
      <w:proofErr w:type="spellEnd"/>
      <w:r w:rsidRPr="00E159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>Гидроф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обные аминокислоты зарыты в ядре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 xml:space="preserve"> ​​третичной структуры.</w:t>
      </w:r>
    </w:p>
    <w:p w:rsidR="00E4757D" w:rsidRPr="00E159B6" w:rsidRDefault="00E4757D" w:rsidP="00407054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159B6">
        <w:rPr>
          <w:rFonts w:ascii="Times New Roman" w:hAnsi="Times New Roman" w:cs="Times New Roman"/>
          <w:sz w:val="24"/>
          <w:szCs w:val="24"/>
          <w:lang w:val="ru-RU"/>
        </w:rPr>
        <w:t>Интегральные мембранные белки собираются в третичн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 xml:space="preserve"> структур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>, но не в четвертичн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Pr="00E159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7401A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>. Женщина обнаруживает, чт</w:t>
      </w:r>
      <w:proofErr w:type="gramStart"/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>о у ее</w:t>
      </w:r>
      <w:proofErr w:type="gramEnd"/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семьи есть история редкого, X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-сцепленного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генетического расстройства, которое вызывает симптомы в конце жизни. У ее матери и отца не было этой болезни, но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все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 тро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 xml:space="preserve">их 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>ее братьев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 xml:space="preserve"> она наблюдалась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 xml:space="preserve">. Какова вероятность того, что у женщины будет 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 xml:space="preserve">наблюдаться развитие 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>болезн</w:t>
      </w:r>
      <w:r w:rsidR="00F7401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7401A" w:rsidRPr="00F7401A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100%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75%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50%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25%</w:t>
      </w:r>
    </w:p>
    <w:p w:rsidR="00E4757D" w:rsidRPr="00F7401A" w:rsidRDefault="00E4757D" w:rsidP="00407054">
      <w:pPr>
        <w:pStyle w:val="ListParagraph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7401A">
        <w:rPr>
          <w:rFonts w:ascii="Times New Roman" w:hAnsi="Times New Roman" w:cs="Times New Roman"/>
          <w:sz w:val="24"/>
          <w:szCs w:val="24"/>
          <w:lang w:val="ru-RU"/>
        </w:rPr>
        <w:t>0%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4757D" w:rsidRPr="00E4757D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>. Какое утверждение лучше всего описывает модель полуконсервативной репликации ДНК?</w:t>
      </w:r>
    </w:p>
    <w:p w:rsidR="00E4757D" w:rsidRPr="007659C5" w:rsidRDefault="00E4757D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Каждая новая двойная спираль ДНК полностью состоит из новых нуклеотидов.</w:t>
      </w:r>
    </w:p>
    <w:p w:rsidR="00E4757D" w:rsidRPr="007659C5" w:rsidRDefault="00E4757D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Все четыре нити ДНК содержат новые нуклеотиды.</w:t>
      </w:r>
    </w:p>
    <w:p w:rsidR="00E4757D" w:rsidRPr="007659C5" w:rsidRDefault="00E4757D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Каждая новая двойная спираль ДНК содержит одну нить, состоящую полностью из новых нуклеотидов.</w:t>
      </w:r>
    </w:p>
    <w:p w:rsidR="00E4757D" w:rsidRPr="007659C5" w:rsidRDefault="007659C5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Лидирующая </w:t>
      </w:r>
      <w:r w:rsidR="00A55A92">
        <w:rPr>
          <w:rFonts w:ascii="Times New Roman" w:hAnsi="Times New Roman" w:cs="Times New Roman"/>
          <w:sz w:val="24"/>
          <w:szCs w:val="24"/>
          <w:lang w:val="ru-RU"/>
        </w:rPr>
        <w:t>нить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 ДНК синтезируется мелки</w:t>
      </w:r>
      <w:r w:rsidR="00A55A92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 фрагмента</w:t>
      </w:r>
      <w:r w:rsidR="00A55A92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Default="00A55A92" w:rsidP="00407054">
      <w:pPr>
        <w:pStyle w:val="ListParagraph"/>
        <w:numPr>
          <w:ilvl w:val="0"/>
          <w:numId w:val="2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Запаздывающая</w:t>
      </w:r>
      <w:r>
        <w:rPr>
          <w:rFonts w:ascii="Times New Roman" w:hAnsi="Times New Roman" w:cs="Times New Roman"/>
          <w:sz w:val="24"/>
          <w:szCs w:val="24"/>
          <w:lang w:val="ru-RU"/>
        </w:rPr>
        <w:t>нить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ДНК синтезируется </w:t>
      </w:r>
      <w:r w:rsidRPr="007659C5">
        <w:rPr>
          <w:rFonts w:ascii="Times New Roman" w:hAnsi="Times New Roman" w:cs="Times New Roman"/>
          <w:sz w:val="24"/>
          <w:szCs w:val="24"/>
          <w:lang w:val="ru-RU"/>
        </w:rPr>
        <w:t>мелки</w:t>
      </w:r>
      <w:r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7659C5">
        <w:rPr>
          <w:rFonts w:ascii="Times New Roman" w:hAnsi="Times New Roman" w:cs="Times New Roman"/>
          <w:sz w:val="24"/>
          <w:szCs w:val="24"/>
          <w:lang w:val="ru-RU"/>
        </w:rPr>
        <w:t xml:space="preserve"> фрагмента</w:t>
      </w:r>
      <w:r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="00E4757D" w:rsidRPr="007659C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659C5" w:rsidRPr="007659C5" w:rsidRDefault="007659C5" w:rsidP="007659C5">
      <w:pPr>
        <w:spacing w:after="12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E4757D" w:rsidRPr="007659C5" w:rsidRDefault="00E4757D" w:rsidP="007659C5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659C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7659C5">
        <w:rPr>
          <w:rFonts w:ascii="Times New Roman" w:hAnsi="Times New Roman" w:cs="Times New Roman"/>
          <w:sz w:val="24"/>
          <w:szCs w:val="24"/>
          <w:lang w:val="ru-RU"/>
        </w:rPr>
        <w:t>. Сколько хроматид находится в клетке из организма с 2n = 24 и в начале профазы II мейоза?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48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24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12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6</w:t>
      </w:r>
    </w:p>
    <w:p w:rsidR="00E4757D" w:rsidRPr="00A55A92" w:rsidRDefault="00E4757D" w:rsidP="00407054">
      <w:pPr>
        <w:pStyle w:val="ListParagraph"/>
        <w:numPr>
          <w:ilvl w:val="0"/>
          <w:numId w:val="24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A55A92" w:rsidRDefault="00A55A92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55A9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>. Полн</w:t>
      </w:r>
      <w:r>
        <w:rPr>
          <w:rFonts w:ascii="Times New Roman" w:hAnsi="Times New Roman" w:cs="Times New Roman"/>
          <w:sz w:val="24"/>
          <w:szCs w:val="24"/>
          <w:lang w:val="ru-RU"/>
        </w:rPr>
        <w:t>ое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рас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щепление 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одной молекулы жирной кислоты дает </w:t>
      </w:r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много больше АТФ, чем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>олное расщепление одной молекулы глюкозы. Когда жирные кислоты рас</w:t>
      </w:r>
      <w:r>
        <w:rPr>
          <w:rFonts w:ascii="Times New Roman" w:hAnsi="Times New Roman" w:cs="Times New Roman"/>
          <w:sz w:val="24"/>
          <w:szCs w:val="24"/>
          <w:lang w:val="ru-RU"/>
        </w:rPr>
        <w:t>щепля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>ются в клетке, продукты представляют собой двуокись углерода и воду. Какая из диаграмм энергии ниже (от</w:t>
      </w:r>
      <w:proofErr w:type="gramStart"/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А</w:t>
      </w:r>
      <w:proofErr w:type="gramEnd"/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до Е) лучше всего представляет собой распад жирных кислот? (</w:t>
      </w:r>
      <w:r w:rsidR="00FC57F4"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расщепление глюкозы 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>показан</w:t>
      </w:r>
      <w:r w:rsidR="00FC57F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A55A92">
        <w:rPr>
          <w:rFonts w:ascii="Times New Roman" w:hAnsi="Times New Roman" w:cs="Times New Roman"/>
          <w:sz w:val="24"/>
          <w:szCs w:val="24"/>
          <w:lang w:val="ru-RU"/>
        </w:rPr>
        <w:t xml:space="preserve"> для справки, и все диаграммы имеют одни и те же оси и в том же масштабе.)</w:t>
      </w:r>
    </w:p>
    <w:p w:rsidR="00FC57F4" w:rsidRDefault="00FC57F4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038600" cy="1247775"/>
            <wp:effectExtent l="19050" t="0" r="0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11" r="4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. Что общего у мутации и генетического дрейфа?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повышают генетическую вариативность популяции.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уменьшают генетическую вариативность популяции.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имеют более слабый эффект в небольших популяциях, чем в крупных популяциях.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являются неслучайными.</w:t>
      </w:r>
    </w:p>
    <w:p w:rsidR="00E4757D" w:rsidRPr="00FA70F0" w:rsidRDefault="00E4757D" w:rsidP="00407054">
      <w:pPr>
        <w:pStyle w:val="ListParagraph"/>
        <w:numPr>
          <w:ilvl w:val="0"/>
          <w:numId w:val="2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70F0">
        <w:rPr>
          <w:rFonts w:ascii="Times New Roman" w:hAnsi="Times New Roman" w:cs="Times New Roman"/>
          <w:sz w:val="24"/>
          <w:szCs w:val="24"/>
          <w:lang w:val="ru-RU"/>
        </w:rPr>
        <w:t>Оба являются случайными процессами.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В каком утверждении правильно перечислены </w:t>
      </w:r>
      <w:proofErr w:type="spellStart"/>
      <w:r w:rsidRPr="00E4757D">
        <w:rPr>
          <w:rFonts w:ascii="Times New Roman" w:hAnsi="Times New Roman" w:cs="Times New Roman"/>
          <w:sz w:val="24"/>
          <w:szCs w:val="24"/>
          <w:lang w:val="ru-RU"/>
        </w:rPr>
        <w:t>цитоскелетные</w:t>
      </w:r>
      <w:proofErr w:type="spellEnd"/>
      <w:r w:rsidR="00D676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волокна от</w:t>
      </w:r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наиме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 xml:space="preserve">ньшего диаметра к </w:t>
      </w:r>
      <w:proofErr w:type="gramStart"/>
      <w:r w:rsidR="00B06DBA">
        <w:rPr>
          <w:rFonts w:ascii="Times New Roman" w:hAnsi="Times New Roman" w:cs="Times New Roman"/>
          <w:sz w:val="24"/>
          <w:szCs w:val="24"/>
          <w:lang w:val="ru-RU"/>
        </w:rPr>
        <w:t>наибольшему</w:t>
      </w:r>
      <w:proofErr w:type="gramEnd"/>
      <w:r w:rsidRPr="00E4757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Микротрубочка &lt;</w:t>
      </w: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 &lt;</w:t>
      </w: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 &lt;Микротрубочка &lt;</w:t>
      </w:r>
      <w:proofErr w:type="spellStart"/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 &lt;</w:t>
      </w:r>
      <w:proofErr w:type="spellStart"/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>&lt;Микротрубочка</w:t>
      </w:r>
    </w:p>
    <w:p w:rsidR="00E4757D" w:rsidRPr="00B06DBA" w:rsidRDefault="00E4757D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Микротрубочка &lt;</w:t>
      </w:r>
      <w:proofErr w:type="spellStart"/>
      <w:r w:rsidR="00B06DBA"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</w:t>
      </w:r>
    </w:p>
    <w:p w:rsidR="00E4757D" w:rsidRPr="00B06DBA" w:rsidRDefault="00B06DBA" w:rsidP="00407054">
      <w:pPr>
        <w:pStyle w:val="ListParagraph"/>
        <w:numPr>
          <w:ilvl w:val="0"/>
          <w:numId w:val="2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06DBA">
        <w:rPr>
          <w:rFonts w:ascii="Times New Roman" w:hAnsi="Times New Roman" w:cs="Times New Roman"/>
          <w:sz w:val="24"/>
          <w:szCs w:val="24"/>
          <w:lang w:val="ru-RU"/>
        </w:rPr>
        <w:t>Промежуточн</w:t>
      </w:r>
      <w:r>
        <w:rPr>
          <w:rFonts w:ascii="Times New Roman" w:hAnsi="Times New Roman" w:cs="Times New Roman"/>
          <w:sz w:val="24"/>
          <w:szCs w:val="24"/>
          <w:lang w:val="ru-RU"/>
        </w:rPr>
        <w:t>ыйфиламент</w:t>
      </w:r>
      <w:proofErr w:type="spellEnd"/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>&lt;Микротрубочка &lt;</w:t>
      </w:r>
      <w:proofErr w:type="spellStart"/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>Актиновая</w:t>
      </w:r>
      <w:proofErr w:type="spellEnd"/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 xml:space="preserve"> нить</w:t>
      </w:r>
    </w:p>
    <w:p w:rsidR="00E4757D" w:rsidRPr="00E4757D" w:rsidRDefault="00E4757D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4757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06DBA">
        <w:rPr>
          <w:rFonts w:ascii="Times New Roman" w:hAnsi="Times New Roman" w:cs="Times New Roman"/>
          <w:sz w:val="24"/>
          <w:szCs w:val="24"/>
          <w:lang w:val="ru-RU"/>
        </w:rPr>
        <w:t>За что из ниже перечисленных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ответственны</w:t>
      </w:r>
      <w:r w:rsidR="00B06DBA" w:rsidRPr="00E4757D">
        <w:rPr>
          <w:rFonts w:ascii="Times New Roman" w:hAnsi="Times New Roman" w:cs="Times New Roman"/>
          <w:sz w:val="24"/>
          <w:szCs w:val="24"/>
          <w:lang w:val="ru-RU"/>
        </w:rPr>
        <w:t>апикальные меристемы</w:t>
      </w:r>
      <w:r w:rsidRPr="00E4757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Формирование корневых волосков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Формирование листьев</w:t>
      </w:r>
    </w:p>
    <w:p w:rsidR="00E4757D" w:rsidRPr="00B06DBA" w:rsidRDefault="00B06DBA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Утолщение </w:t>
      </w:r>
      <w:r w:rsidR="00E4757D" w:rsidRPr="00B06DBA">
        <w:rPr>
          <w:rFonts w:ascii="Times New Roman" w:hAnsi="Times New Roman" w:cs="Times New Roman"/>
          <w:sz w:val="24"/>
          <w:szCs w:val="24"/>
          <w:lang w:val="ru-RU"/>
        </w:rPr>
        <w:t>стебля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Утолщение корня</w:t>
      </w:r>
    </w:p>
    <w:p w:rsidR="00E4757D" w:rsidRPr="00B06DBA" w:rsidRDefault="00E4757D" w:rsidP="00407054">
      <w:pPr>
        <w:pStyle w:val="ListParagraph"/>
        <w:numPr>
          <w:ilvl w:val="0"/>
          <w:numId w:val="2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6DBA">
        <w:rPr>
          <w:rFonts w:ascii="Times New Roman" w:hAnsi="Times New Roman" w:cs="Times New Roman"/>
          <w:sz w:val="24"/>
          <w:szCs w:val="24"/>
          <w:lang w:val="ru-RU"/>
        </w:rPr>
        <w:t>Удлинение гипокотиля</w:t>
      </w:r>
    </w:p>
    <w:p w:rsidR="00495C4D" w:rsidRPr="00DF1D84" w:rsidRDefault="00D676E6" w:rsidP="00495C4D">
      <w:pPr>
        <w:rPr>
          <w:rFonts w:ascii="TimesNewRomanPSMT" w:hAnsi="TimesNewRomanPSMT" w:cs="Arial"/>
          <w:color w:val="000000"/>
          <w:lang w:val="ru-RU"/>
        </w:rPr>
      </w:pPr>
      <w:r w:rsidRPr="00D676E6">
        <w:rPr>
          <w:rFonts w:ascii="TimesNewRomanPSMT" w:hAnsi="TimesNewRomanPSMT" w:cs="Arial"/>
          <w:color w:val="000000"/>
          <w:lang w:val="ru-RU"/>
        </w:rPr>
        <w:t>25</w:t>
      </w:r>
      <w:r w:rsidR="00495C4D" w:rsidRPr="00495C4D">
        <w:rPr>
          <w:rFonts w:ascii="TimesNewRomanPSMT" w:hAnsi="TimesNewRomanPSMT" w:cs="Arial"/>
          <w:color w:val="000000"/>
          <w:lang w:val="ru-RU"/>
        </w:rPr>
        <w:t xml:space="preserve">. </w:t>
      </w:r>
      <w:r w:rsidR="00495C4D" w:rsidRPr="00DF1D84">
        <w:rPr>
          <w:rFonts w:ascii="TimesNewRomanPSMT" w:hAnsi="TimesNewRomanPSMT" w:cs="Arial"/>
          <w:color w:val="000000"/>
          <w:lang w:val="ru-RU"/>
        </w:rPr>
        <w:t>Фермер распыляет инсектицид на урожай, чтобы успешно избавиться от долгоносиков, жука-вредителя. После нескольких лет распыления инсектицида она обнаруживает, что долгоносики становятся все более и более распространенными. Какое наиболее вероятное объяснение этому?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Долгоносики, которые устойчивы к инсектициду, предпочитаются естественным отбором по сравнению с долгоносиками, которые восприимчивы к инсектициду.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Долгоносики, восприимчивые к инсектициду, увеличивают их скорость мутаций, чтобы стать устойчивыми к инсектициду.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Инсектицид привлекает долгоносик</w:t>
      </w:r>
      <w:r w:rsidR="009A51FB">
        <w:rPr>
          <w:rFonts w:ascii="TimesNewRomanPSMT" w:hAnsi="TimesNewRomanPSMT" w:cs="Arial"/>
          <w:color w:val="000000"/>
          <w:lang w:val="ru-RU"/>
        </w:rPr>
        <w:t>ов</w:t>
      </w:r>
      <w:r w:rsidRPr="00DF1D84">
        <w:rPr>
          <w:rFonts w:ascii="TimesNewRomanPSMT" w:hAnsi="TimesNewRomanPSMT" w:cs="Arial"/>
          <w:color w:val="000000"/>
          <w:lang w:val="ru-RU"/>
        </w:rPr>
        <w:t>, которые устойчивы к инсектицидам из других областей.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Долгоносики становятся устойчивыми к инсектициду случайн</w:t>
      </w:r>
      <w:r w:rsidR="00FD2F0D">
        <w:rPr>
          <w:rFonts w:ascii="TimesNewRomanPSMT" w:hAnsi="TimesNewRomanPSMT" w:cs="Arial"/>
          <w:color w:val="000000"/>
          <w:lang w:val="ru-RU"/>
        </w:rPr>
        <w:t>ым образом</w:t>
      </w:r>
      <w:r w:rsidRPr="00DF1D84">
        <w:rPr>
          <w:rFonts w:ascii="TimesNewRomanPSMT" w:hAnsi="TimesNewRomanPSMT" w:cs="Arial"/>
          <w:color w:val="000000"/>
          <w:lang w:val="ru-RU"/>
        </w:rPr>
        <w:t xml:space="preserve"> (то есть не путем отбора или мутации).</w:t>
      </w:r>
    </w:p>
    <w:p w:rsidR="00495C4D" w:rsidRPr="00DF1D84" w:rsidRDefault="00495C4D" w:rsidP="00407054">
      <w:pPr>
        <w:pStyle w:val="ListParagraph"/>
        <w:numPr>
          <w:ilvl w:val="0"/>
          <w:numId w:val="28"/>
        </w:numPr>
        <w:rPr>
          <w:rFonts w:ascii="TimesNewRomanPSMT" w:hAnsi="TimesNewRomanPSMT" w:cs="Arial"/>
          <w:color w:val="000000"/>
          <w:lang w:val="ru-RU"/>
        </w:rPr>
      </w:pPr>
      <w:r w:rsidRPr="00DF1D84">
        <w:rPr>
          <w:rFonts w:ascii="TimesNewRomanPSMT" w:hAnsi="TimesNewRomanPSMT" w:cs="Arial"/>
          <w:color w:val="000000"/>
          <w:lang w:val="ru-RU"/>
        </w:rPr>
        <w:t>Женские долгоносики привлекают и, следовательно, с большей вероятностью сопрягаются с мужскими долгоносиками, которые устойчивы к инсектициду.</w:t>
      </w:r>
    </w:p>
    <w:p w:rsidR="00793F8D" w:rsidRDefault="00793F8D" w:rsidP="00793F8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4757D" w:rsidRPr="00E4757D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lastRenderedPageBreak/>
        <w:t>26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FD2F0D">
        <w:rPr>
          <w:rFonts w:ascii="Times New Roman" w:hAnsi="Times New Roman" w:cs="Times New Roman"/>
          <w:sz w:val="24"/>
          <w:szCs w:val="24"/>
          <w:lang w:val="ru-RU"/>
        </w:rPr>
        <w:t xml:space="preserve">Ныряющие 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позвоночные, такие как кашалоты, могут долго задерживать дыхание во время охоты или путешествийпод водой. Что происходит с частотой сердечных сокращений </w:t>
      </w:r>
      <w:r w:rsidR="00FD2F0D">
        <w:rPr>
          <w:rFonts w:ascii="Times New Roman" w:hAnsi="Times New Roman" w:cs="Times New Roman"/>
          <w:sz w:val="24"/>
          <w:szCs w:val="24"/>
          <w:lang w:val="ru-RU"/>
        </w:rPr>
        <w:t>ныряющие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>позвоночных во время длительного погружения?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быстро увеличивается, доставляя кислород в мышцы, используемые при плавании.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возрастает, потому что мышцы плавания требуют АТФ, а не кислорода.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возрастает, потому что во время погружения критические органы, такие как мозг, не могут переносить низкий уровень кислородауровни.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уменьшается из-за автономного ответа на погружение; общее кровяное давление уменьшается.</w:t>
      </w:r>
    </w:p>
    <w:p w:rsidR="00E4757D" w:rsidRPr="00E271A3" w:rsidRDefault="00E4757D" w:rsidP="00407054">
      <w:pPr>
        <w:pStyle w:val="ListParagraph"/>
        <w:numPr>
          <w:ilvl w:val="0"/>
          <w:numId w:val="3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271A3">
        <w:rPr>
          <w:rFonts w:ascii="Times New Roman" w:hAnsi="Times New Roman" w:cs="Times New Roman"/>
          <w:sz w:val="24"/>
          <w:szCs w:val="24"/>
          <w:lang w:val="ru-RU"/>
        </w:rPr>
        <w:t>Частота сердечных сокращений уменьшается, потому что периферические сосуды расширяются, чтобы гарантировать, что ткани на конечностяхполучают кислородсодержащую кровь.</w:t>
      </w:r>
    </w:p>
    <w:p w:rsidR="00D47B7B" w:rsidRPr="00D47B7B" w:rsidRDefault="00D676E6" w:rsidP="00D47B7B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>. У исследователя было много участников, которые поднялись на 10 лестничных пролетов, а затем в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ыдохну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ли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дыхательный </w:t>
      </w:r>
      <w:proofErr w:type="spellStart"/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нализатор</w:t>
      </w:r>
      <w:proofErr w:type="gramStart"/>
      <w:r w:rsidR="00152A1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>ч</w:t>
      </w:r>
      <w:proofErr w:type="gramEnd"/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>тобы</w:t>
      </w:r>
      <w:proofErr w:type="spellEnd"/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проверить наличие этанола в крови. Ни один из участников не употреблял алкоголь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24 час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до начала теста, но было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выявл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>ено</w:t>
      </w:r>
      <w:r w:rsidR="00152A10" w:rsidRPr="00D47B7B">
        <w:rPr>
          <w:rFonts w:ascii="Times New Roman" w:hAnsi="Times New Roman" w:cs="Times New Roman"/>
          <w:sz w:val="24"/>
          <w:szCs w:val="24"/>
          <w:lang w:val="ru-RU"/>
        </w:rPr>
        <w:t>наличи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152A10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алкоголя в крови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од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ного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. Какое лучшее объяснение </w:t>
      </w:r>
      <w:r w:rsidR="00152A10">
        <w:rPr>
          <w:rFonts w:ascii="Times New Roman" w:hAnsi="Times New Roman" w:cs="Times New Roman"/>
          <w:sz w:val="24"/>
          <w:szCs w:val="24"/>
          <w:lang w:val="ru-RU"/>
        </w:rPr>
        <w:t>имеется данному</w:t>
      </w:r>
      <w:r w:rsidR="00D47B7B"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наблюдению?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>Упражнение требовало больше энергии, чем могло бы быть обеспечено за счет аэробного дыхания, поэтому остаток был получен путем ферментации.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Участнику не хватает фермента, ответственного за производство молочной кислоты, и, таким образом, 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образовался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этанол.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>Поскольку молочная кислота и этанол являются спиртами, они достаточно похожи, чтобы обмануть машину.</w:t>
      </w:r>
    </w:p>
    <w:p w:rsid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Без O2 в качестве концевого акцептора электронов ацетальдегид </w:t>
      </w:r>
      <w:proofErr w:type="spellStart"/>
      <w:r w:rsidRPr="00D47B7B">
        <w:rPr>
          <w:rFonts w:ascii="Times New Roman" w:hAnsi="Times New Roman" w:cs="Times New Roman"/>
          <w:sz w:val="24"/>
          <w:szCs w:val="24"/>
          <w:lang w:val="ru-RU"/>
        </w:rPr>
        <w:t>гидролизуется</w:t>
      </w:r>
      <w:proofErr w:type="spellEnd"/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до этанола.</w:t>
      </w:r>
    </w:p>
    <w:p w:rsidR="00D47B7B" w:rsidRPr="00D47B7B" w:rsidRDefault="00D47B7B" w:rsidP="00407054">
      <w:pPr>
        <w:pStyle w:val="ListParagraph"/>
        <w:numPr>
          <w:ilvl w:val="0"/>
          <w:numId w:val="4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У участника может быть синдром брожения кишки, редкое состояние, при котором 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кишечная флора </w:t>
      </w:r>
      <w:proofErr w:type="spellStart"/>
      <w:r w:rsidRPr="00D47B7B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браживает</w:t>
      </w:r>
      <w:proofErr w:type="spellEnd"/>
      <w:r w:rsidRPr="00D47B7B">
        <w:rPr>
          <w:rFonts w:ascii="Times New Roman" w:hAnsi="Times New Roman" w:cs="Times New Roman"/>
          <w:sz w:val="24"/>
          <w:szCs w:val="24"/>
          <w:lang w:val="ru-RU"/>
        </w:rPr>
        <w:t xml:space="preserve"> углеводы в кишечнике, постоянно производя небольшое количество этанола.</w:t>
      </w:r>
    </w:p>
    <w:p w:rsidR="00E4757D" w:rsidRPr="00E4757D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28</w:t>
      </w:r>
      <w:r w:rsidR="00407054" w:rsidRPr="00407054">
        <w:rPr>
          <w:rFonts w:ascii="Times New Roman" w:hAnsi="Times New Roman" w:cs="Times New Roman"/>
          <w:sz w:val="24"/>
          <w:szCs w:val="24"/>
          <w:lang w:val="ru-RU"/>
        </w:rPr>
        <w:t>. Нейроны значительно длиннее большинства других клеток. Как их удлиненная форма помогает нейронам передавать информацию на относительно большие расстояния? Их вытянутая форма</w:t>
      </w:r>
      <w:r w:rsidR="0040705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обеспечивает высокое отношение площади поверхности к объему, что повышает эффективность передачи.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обеспечивает большую площадь поверхности, над которой могут собираться кластеры каналов утечки K</w:t>
      </w:r>
      <w:r w:rsidRPr="009F3F38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+.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обеспечивает большую внутреннюю область </w:t>
      </w:r>
      <w:r w:rsidR="009F3F38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митохондрий 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энергетического обеспечения транспортныхбелков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позволяет 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 xml:space="preserve">установить 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прямое физическое соединение между концами отправки и приема.</w:t>
      </w:r>
    </w:p>
    <w:p w:rsidR="00E4757D" w:rsidRPr="00D15389" w:rsidRDefault="00E4757D" w:rsidP="00407054">
      <w:pPr>
        <w:pStyle w:val="ListParagraph"/>
        <w:numPr>
          <w:ilvl w:val="0"/>
          <w:numId w:val="32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позволяет больше</w:t>
      </w:r>
      <w:r w:rsidR="009F3F38">
        <w:rPr>
          <w:rFonts w:ascii="Times New Roman" w:hAnsi="Times New Roman" w:cs="Times New Roman"/>
          <w:sz w:val="24"/>
          <w:szCs w:val="24"/>
          <w:lang w:val="ru-RU"/>
        </w:rPr>
        <w:t>му количеству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клеток вписаться в суженные области, такие как спинной мозг.</w:t>
      </w:r>
    </w:p>
    <w:p w:rsidR="00E4757D" w:rsidRPr="00E4757D" w:rsidRDefault="00D676E6" w:rsidP="00E4757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lastRenderedPageBreak/>
        <w:t>29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. Препарирование сердца утки показывает 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>различие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 xml:space="preserve"> толщины мышц сердечных камер. Какое утверждениелучше всего объясняет причину это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 xml:space="preserve">й </w:t>
      </w:r>
      <w:r w:rsidR="006110D1" w:rsidRPr="00E4757D">
        <w:rPr>
          <w:rFonts w:ascii="Times New Roman" w:hAnsi="Times New Roman" w:cs="Times New Roman"/>
          <w:sz w:val="24"/>
          <w:szCs w:val="24"/>
          <w:lang w:val="ru-RU"/>
        </w:rPr>
        <w:t>морфологи</w:t>
      </w:r>
      <w:r w:rsidR="006110D1">
        <w:rPr>
          <w:rFonts w:ascii="Times New Roman" w:hAnsi="Times New Roman" w:cs="Times New Roman"/>
          <w:sz w:val="24"/>
          <w:szCs w:val="24"/>
          <w:lang w:val="ru-RU"/>
        </w:rPr>
        <w:t>ческой вариации</w:t>
      </w:r>
      <w:r w:rsidR="00E4757D" w:rsidRPr="00E4757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E4757D" w:rsidRPr="00D15389" w:rsidRDefault="00E4757D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Левое 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предсердие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птиц толще, потому что он получает только небольшое количество крови из легких.</w:t>
      </w:r>
    </w:p>
    <w:p w:rsidR="00E4757D" w:rsidRPr="00407054" w:rsidRDefault="00AE1D1C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Правоепредсердие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>птиц тоньше, потому что он</w:t>
      </w:r>
      <w:r>
        <w:rPr>
          <w:rFonts w:ascii="Times New Roman" w:hAnsi="Times New Roman" w:cs="Times New Roman"/>
          <w:sz w:val="24"/>
          <w:szCs w:val="24"/>
          <w:lang w:val="ru-RU"/>
        </w:rPr>
        <w:t>о долж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 xml:space="preserve"> уметь растягиваться, а затем </w:t>
      </w:r>
      <w:r>
        <w:rPr>
          <w:rFonts w:ascii="Times New Roman" w:hAnsi="Times New Roman" w:cs="Times New Roman"/>
          <w:sz w:val="24"/>
          <w:szCs w:val="24"/>
          <w:lang w:val="ru-RU"/>
        </w:rPr>
        <w:t>качать</w:t>
      </w:r>
      <w:r w:rsidR="00E4757D" w:rsidRPr="00407054">
        <w:rPr>
          <w:rFonts w:ascii="Times New Roman" w:hAnsi="Times New Roman" w:cs="Times New Roman"/>
          <w:sz w:val="24"/>
          <w:szCs w:val="24"/>
          <w:lang w:val="ru-RU"/>
        </w:rPr>
        <w:t xml:space="preserve"> кровь через все четырекамеры сердца.</w:t>
      </w:r>
    </w:p>
    <w:p w:rsidR="00E4757D" w:rsidRPr="00D15389" w:rsidRDefault="00E4757D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Желудочки толще, чем предсердия, потому что желудочки двигают кровь ко всему телу.</w:t>
      </w:r>
    </w:p>
    <w:p w:rsidR="00E4757D" w:rsidRDefault="00E4757D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Правый желудочек птиц толще, потому что повышенная жесткость стенки коррелирует с более низк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им</w:t>
      </w:r>
      <w:r w:rsidR="00AE1D1C" w:rsidRPr="00D15389">
        <w:rPr>
          <w:rFonts w:ascii="Times New Roman" w:hAnsi="Times New Roman" w:cs="Times New Roman"/>
          <w:sz w:val="24"/>
          <w:szCs w:val="24"/>
          <w:lang w:val="ru-RU"/>
        </w:rPr>
        <w:t>давление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мкрови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, подаваемое </w:t>
      </w:r>
      <w:r w:rsidR="00AE1D1C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ткани легких</w:t>
      </w:r>
    </w:p>
    <w:p w:rsidR="00AE1D1C" w:rsidRPr="00D15389" w:rsidRDefault="00AE1D1C" w:rsidP="00407054">
      <w:pPr>
        <w:pStyle w:val="ListParagraph"/>
        <w:numPr>
          <w:ilvl w:val="0"/>
          <w:numId w:val="33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Левый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желудочек птиц толще, потому что </w:t>
      </w:r>
      <w:r>
        <w:rPr>
          <w:rFonts w:ascii="Times New Roman" w:hAnsi="Times New Roman" w:cs="Times New Roman"/>
          <w:sz w:val="24"/>
          <w:szCs w:val="24"/>
          <w:lang w:val="ru-RU"/>
        </w:rPr>
        <w:t>необходимо качать кровь во все тело</w:t>
      </w:r>
    </w:p>
    <w:p w:rsidR="00FD2F0D" w:rsidRDefault="002A6C7A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379095</wp:posOffset>
            </wp:positionV>
            <wp:extent cx="1362075" cy="1028700"/>
            <wp:effectExtent l="0" t="0" r="0" b="0"/>
            <wp:wrapSquare wrapText="bothSides" distT="0" distB="0" distL="0" distR="0"/>
            <wp:docPr id="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. На приведенной ниже диаграмме показан поперечный разрез стебля растения.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Какая 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структура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ее функци</w:t>
      </w:r>
      <w:r>
        <w:rPr>
          <w:rFonts w:ascii="Times New Roman" w:hAnsi="Times New Roman" w:cs="Times New Roman"/>
          <w:sz w:val="24"/>
          <w:szCs w:val="24"/>
          <w:lang w:val="ru-RU"/>
        </w:rPr>
        <w:t>я показана звездочкой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?</w:t>
      </w:r>
    </w:p>
    <w:tbl>
      <w:tblPr>
        <w:tblStyle w:val="TableGrid"/>
        <w:tblW w:w="0" w:type="auto"/>
        <w:tblInd w:w="675" w:type="dxa"/>
        <w:tblLook w:val="04A0"/>
      </w:tblPr>
      <w:tblGrid>
        <w:gridCol w:w="1348"/>
        <w:gridCol w:w="2024"/>
        <w:gridCol w:w="2024"/>
      </w:tblGrid>
      <w:tr w:rsidR="002A6C7A" w:rsidTr="002A6C7A">
        <w:tc>
          <w:tcPr>
            <w:tcW w:w="1348" w:type="dxa"/>
            <w:tcBorders>
              <w:top w:val="nil"/>
              <w:left w:val="nil"/>
            </w:tcBorders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Функция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Ксилема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Газообмен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Флоэма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 органики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Паренхима сердцевины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Газообмен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Ксилема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 воды</w:t>
            </w:r>
          </w:p>
        </w:tc>
      </w:tr>
      <w:tr w:rsidR="002A6C7A" w:rsidTr="002A6C7A">
        <w:tc>
          <w:tcPr>
            <w:tcW w:w="1348" w:type="dxa"/>
          </w:tcPr>
          <w:p w:rsidR="002A6C7A" w:rsidRDefault="002A6C7A" w:rsidP="002A6C7A">
            <w:pPr>
              <w:pStyle w:val="ListParagraph"/>
              <w:numPr>
                <w:ilvl w:val="0"/>
                <w:numId w:val="48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Флоэма</w:t>
            </w:r>
          </w:p>
        </w:tc>
        <w:tc>
          <w:tcPr>
            <w:tcW w:w="2024" w:type="dxa"/>
          </w:tcPr>
          <w:p w:rsidR="002A6C7A" w:rsidRDefault="002A6C7A" w:rsidP="00FD2F0D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Газообмен</w:t>
            </w:r>
          </w:p>
        </w:tc>
      </w:tr>
    </w:tbl>
    <w:p w:rsidR="002A6C7A" w:rsidRPr="00FD2F0D" w:rsidRDefault="002A6C7A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2F0D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D676E6" w:rsidRPr="00D676E6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. Многие земноводные способны дышать своей кожей (кожное дыхание), а также 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легкими. Рассмотрим земноводного, тело которого погружено под воду, а рот и ноздри находятся над водой, чтобы он мог вдохнуть и выдохнуть воздух. Как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ово соотношение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скорост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диффузии кислорода через подводную кожу 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FD2F0D">
        <w:rPr>
          <w:rFonts w:ascii="Times New Roman" w:hAnsi="Times New Roman" w:cs="Times New Roman"/>
          <w:sz w:val="24"/>
          <w:szCs w:val="24"/>
          <w:lang w:val="ru-RU"/>
        </w:rPr>
        <w:t>сравн</w:t>
      </w:r>
      <w:r w:rsidR="006A2243">
        <w:rPr>
          <w:rFonts w:ascii="Times New Roman" w:hAnsi="Times New Roman" w:cs="Times New Roman"/>
          <w:sz w:val="24"/>
          <w:szCs w:val="24"/>
          <w:lang w:val="ru-RU"/>
        </w:rPr>
        <w:t>ениие</w:t>
      </w:r>
      <w:r w:rsidRPr="00FD2F0D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spellEnd"/>
      <w:r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скоростью диффузии кислорода через легкие?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в легких будет быстрее, потому что количество кислорода в воде намного ниже, чем в воздухе.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через легкие будет быстрее, потому что кровь в легких имеет более высокое парциальное давление кислорода, чем парциальное давление кислорода воздуха в легких.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через легкие будет медленнее, потому что вода может содержать гораздо больше кислорода на мл, чем воздух.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Диффузия кислорода через легкие будет медленнее, потому что лягушки не имеют ребер или диафрагмы для подачи воздуха </w:t>
      </w:r>
      <w:proofErr w:type="gram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и из легких.</w:t>
      </w:r>
    </w:p>
    <w:p w:rsidR="00FD2F0D" w:rsidRPr="00D15389" w:rsidRDefault="00FD2F0D" w:rsidP="00407054">
      <w:pPr>
        <w:pStyle w:val="ListParagraph"/>
        <w:numPr>
          <w:ilvl w:val="0"/>
          <w:numId w:val="3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Диффузия кислорода через легкие будет медленнее, потому что кровь в легких имеет более высокое парциальное давление кислорода, чем парциальное давление кислорода воздуха в легких.</w:t>
      </w:r>
    </w:p>
    <w:p w:rsidR="00FD2F0D" w:rsidRPr="00FD2F0D" w:rsidRDefault="00FD2F0D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D2F0D" w:rsidRPr="00FD2F0D" w:rsidRDefault="00D676E6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32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. Каков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proofErr w:type="spellStart"/>
      <w:r w:rsidR="00305D06">
        <w:rPr>
          <w:rFonts w:ascii="Times New Roman" w:hAnsi="Times New Roman" w:cs="Times New Roman"/>
          <w:sz w:val="24"/>
          <w:szCs w:val="24"/>
          <w:lang w:val="ru-RU"/>
        </w:rPr>
        <w:t>вл</w:t>
      </w:r>
      <w:proofErr w:type="spellEnd"/>
      <w:r w:rsidR="00305D06">
        <w:rPr>
          <w:rFonts w:ascii="Times New Roman" w:hAnsi="Times New Roman" w:cs="Times New Roman"/>
          <w:sz w:val="24"/>
          <w:szCs w:val="24"/>
          <w:lang w:val="kk-KZ"/>
        </w:rPr>
        <w:t>ияние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абсцизовой</w:t>
      </w:r>
      <w:proofErr w:type="spell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кислоты на транспирацию?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Уменьшает транспирацию, заставляя устьица закрываться.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lastRenderedPageBreak/>
        <w:t>Увеличивает транспирацию, заставляя устьиц</w:t>
      </w:r>
      <w:r w:rsidR="00305D0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открываться.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Уменьшает транспирацию, заставляя корни поглощать меньше воды.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Увеличивает транспирацию, заставляя корни поглощать больше воды.</w:t>
      </w:r>
    </w:p>
    <w:p w:rsidR="00FD2F0D" w:rsidRPr="00D15389" w:rsidRDefault="00FD2F0D" w:rsidP="00407054">
      <w:pPr>
        <w:pStyle w:val="ListParagraph"/>
        <w:numPr>
          <w:ilvl w:val="0"/>
          <w:numId w:val="36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05D06" w:rsidRPr="00FD2F0D">
        <w:rPr>
          <w:rFonts w:ascii="Times New Roman" w:hAnsi="Times New Roman" w:cs="Times New Roman"/>
          <w:sz w:val="24"/>
          <w:szCs w:val="24"/>
          <w:lang w:val="ru-RU"/>
        </w:rPr>
        <w:t>бсцизов</w:t>
      </w:r>
      <w:r w:rsidR="00305D06">
        <w:rPr>
          <w:rFonts w:ascii="Times New Roman" w:hAnsi="Times New Roman" w:cs="Times New Roman"/>
          <w:sz w:val="24"/>
          <w:szCs w:val="24"/>
          <w:lang w:val="ru-RU"/>
        </w:rPr>
        <w:t>ая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кислота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не влияет на скорость транспирации.</w:t>
      </w:r>
    </w:p>
    <w:p w:rsidR="00FD2F0D" w:rsidRPr="00FD2F0D" w:rsidRDefault="00D676E6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33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. В плодовой мухе</w:t>
      </w:r>
      <w:r w:rsidR="00305D06">
        <w:rPr>
          <w:rFonts w:ascii="Times New Roman" w:hAnsi="Times New Roman" w:cs="Times New Roman"/>
          <w:sz w:val="24"/>
          <w:szCs w:val="24"/>
          <w:lang w:val="ru-RU"/>
        </w:rPr>
        <w:t xml:space="preserve"> дрозофиле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цвет глаз и цвет тела контролируются одним геном. Если муха, гомозиготная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кари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глаз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серому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тела, </w:t>
      </w:r>
      <w:proofErr w:type="spellStart"/>
      <w:r w:rsidR="00587E27">
        <w:rPr>
          <w:rFonts w:ascii="Times New Roman" w:hAnsi="Times New Roman" w:cs="Times New Roman"/>
          <w:sz w:val="24"/>
          <w:szCs w:val="24"/>
          <w:lang w:val="ru-RU"/>
        </w:rPr>
        <w:t>скрещтвается</w:t>
      </w:r>
      <w:proofErr w:type="spell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с мухой, гомозиготной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красны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глаз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ам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темно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му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тел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, все потом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 xml:space="preserve">ство было 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красноглазыми </w:t>
      </w:r>
      <w:r w:rsidR="00587E27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темными телами.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 xml:space="preserve">После скрещивания </w:t>
      </w:r>
      <w:r w:rsidR="00020BC2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мух 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F1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между собой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, соотношение фенотипов в их потомстве11 красноглазых и темных: 1 </w:t>
      </w:r>
      <w:proofErr w:type="gramStart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красноглазый</w:t>
      </w:r>
      <w:proofErr w:type="gram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светлый: 1 </w:t>
      </w:r>
      <w:proofErr w:type="spellStart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коричневоглазый</w:t>
      </w:r>
      <w:proofErr w:type="spell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темный: 2 </w:t>
      </w:r>
      <w:proofErr w:type="spellStart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коричневоглазый</w:t>
      </w:r>
      <w:proofErr w:type="spell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и светлый. Какое лучшее объяснение этих результатов?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Аллел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красных глаз и темных тел являются доминирующими.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. Гены цвета глаз и цвета тела с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цеплен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ы.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Третий, не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 xml:space="preserve"> описанный 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ген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ответственен за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коричневые глаза.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Коричневые и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светлые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мухи находятся в селективном невыгодном положении.</w:t>
      </w:r>
    </w:p>
    <w:p w:rsidR="00FD2F0D" w:rsidRPr="00D15389" w:rsidRDefault="00FD2F0D" w:rsidP="00407054">
      <w:pPr>
        <w:pStyle w:val="ListParagraph"/>
        <w:numPr>
          <w:ilvl w:val="0"/>
          <w:numId w:val="37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Гены цвета глаз и цвет тела находятся на разных хромосомах.</w:t>
      </w:r>
    </w:p>
    <w:p w:rsidR="00FD2F0D" w:rsidRPr="00FD2F0D" w:rsidRDefault="00D676E6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4. Раковые клетки могут образовывать опухоли при </w:t>
      </w:r>
      <w:proofErr w:type="spellStart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дисрегуляции</w:t>
      </w:r>
      <w:proofErr w:type="spellEnd"/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 xml:space="preserve"> митоза. Основываясь на это </w:t>
      </w:r>
      <w:r w:rsidR="00020BC2">
        <w:rPr>
          <w:rFonts w:ascii="Times New Roman" w:hAnsi="Times New Roman" w:cs="Times New Roman"/>
          <w:sz w:val="24"/>
          <w:szCs w:val="24"/>
          <w:lang w:val="ru-RU"/>
        </w:rPr>
        <w:t>утверждение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, каково одно существенное различие между опухолевыми клетками и нормальными клетками?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Опухолевые клетки проводят большую часть своего времени в G1.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Опухолевые клетки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сверхэкспрессируют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мембранные рецепторы.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Опухолевые клетки повреждают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теломеры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ДНК, которые препятствуют их введению </w:t>
      </w: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апоптоза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Опухолевые клетки содержат дефектные контрольные точки клеточного цикла.</w:t>
      </w:r>
    </w:p>
    <w:p w:rsidR="00FD2F0D" w:rsidRPr="00D15389" w:rsidRDefault="00FD2F0D" w:rsidP="00407054">
      <w:pPr>
        <w:pStyle w:val="ListParagraph"/>
        <w:numPr>
          <w:ilvl w:val="0"/>
          <w:numId w:val="39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Опухолевые клетки </w:t>
      </w:r>
      <w:proofErr w:type="gram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более энергетически</w:t>
      </w:r>
      <w:proofErr w:type="gram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эффективны и, следовательно, могут делить бесконечно.</w:t>
      </w:r>
    </w:p>
    <w:p w:rsidR="00FD2F0D" w:rsidRPr="00FD2F0D" w:rsidRDefault="00D676E6" w:rsidP="00FD2F0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6E6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FD2F0D" w:rsidRPr="00FD2F0D">
        <w:rPr>
          <w:rFonts w:ascii="Times New Roman" w:hAnsi="Times New Roman" w:cs="Times New Roman"/>
          <w:sz w:val="24"/>
          <w:szCs w:val="24"/>
          <w:lang w:val="ru-RU"/>
        </w:rPr>
        <w:t>5. Каково наиболее подходящее применение антибиотиков?</w:t>
      </w:r>
    </w:p>
    <w:p w:rsidR="00FD2F0D" w:rsidRPr="00D15389" w:rsidRDefault="00FD2F0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="00933B2D">
        <w:rPr>
          <w:rFonts w:ascii="Times New Roman" w:hAnsi="Times New Roman" w:cs="Times New Roman"/>
          <w:sz w:val="24"/>
          <w:szCs w:val="24"/>
          <w:lang w:val="ru-RU"/>
        </w:rPr>
        <w:t>ем антибиотиков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, когда вы госпитализированы с гриппом.</w:t>
      </w:r>
    </w:p>
    <w:p w:rsidR="00FD2F0D" w:rsidRPr="00D15389" w:rsidRDefault="00933B2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ем антибиотиковпротив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бактериальной пневмонии.</w:t>
      </w:r>
    </w:p>
    <w:p w:rsidR="00FD2F0D" w:rsidRPr="00D15389" w:rsidRDefault="00933B2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ем антибиотиков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для предотвращения инфекции.</w:t>
      </w:r>
    </w:p>
    <w:p w:rsidR="00FD2F0D" w:rsidRPr="00D15389" w:rsidRDefault="00933B2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ем антибиотиков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, которые были </w:t>
      </w:r>
      <w:r>
        <w:rPr>
          <w:rFonts w:ascii="Times New Roman" w:hAnsi="Times New Roman" w:cs="Times New Roman"/>
          <w:sz w:val="24"/>
          <w:szCs w:val="24"/>
          <w:lang w:val="ru-RU"/>
        </w:rPr>
        <w:t>вы</w:t>
      </w:r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писаны вам,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прекращяете</w:t>
      </w:r>
      <w:proofErr w:type="spellEnd"/>
      <w:r w:rsidR="00FD2F0D" w:rsidRPr="00D15389">
        <w:rPr>
          <w:rFonts w:ascii="Times New Roman" w:hAnsi="Times New Roman" w:cs="Times New Roman"/>
          <w:sz w:val="24"/>
          <w:szCs w:val="24"/>
          <w:lang w:val="ru-RU"/>
        </w:rPr>
        <w:t>, как только вы почувствуете себя лучше.</w:t>
      </w:r>
    </w:p>
    <w:p w:rsidR="00FD2F0D" w:rsidRPr="00D15389" w:rsidRDefault="00FD2F0D" w:rsidP="00407054">
      <w:pPr>
        <w:pStyle w:val="ListParagraph"/>
        <w:numPr>
          <w:ilvl w:val="0"/>
          <w:numId w:val="40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15389">
        <w:rPr>
          <w:rFonts w:ascii="Times New Roman" w:hAnsi="Times New Roman" w:cs="Times New Roman"/>
          <w:sz w:val="24"/>
          <w:szCs w:val="24"/>
          <w:lang w:val="ru-RU"/>
        </w:rPr>
        <w:t>Добавление антибиотиков в мыло</w:t>
      </w:r>
      <w:r w:rsidR="00933B2D">
        <w:rPr>
          <w:rFonts w:ascii="Times New Roman" w:hAnsi="Times New Roman" w:cs="Times New Roman"/>
          <w:sz w:val="24"/>
          <w:szCs w:val="24"/>
          <w:lang w:val="ru-RU"/>
        </w:rPr>
        <w:t xml:space="preserve"> для рук</w:t>
      </w:r>
      <w:r w:rsidRPr="00D1538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D2F0D" w:rsidRPr="00D15389" w:rsidRDefault="00FD2F0D" w:rsidP="00407054">
      <w:pPr>
        <w:pStyle w:val="ListParagraph"/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15389">
        <w:rPr>
          <w:rFonts w:ascii="Times New Roman" w:hAnsi="Times New Roman" w:cs="Times New Roman"/>
          <w:sz w:val="24"/>
          <w:szCs w:val="24"/>
          <w:lang w:val="ru-RU"/>
        </w:rPr>
        <w:t>гие</w:t>
      </w:r>
      <w:proofErr w:type="spellEnd"/>
      <w:r w:rsidRPr="00D15389">
        <w:rPr>
          <w:rFonts w:ascii="Times New Roman" w:hAnsi="Times New Roman" w:cs="Times New Roman"/>
          <w:sz w:val="24"/>
          <w:szCs w:val="24"/>
          <w:lang w:val="ru-RU"/>
        </w:rPr>
        <w:t xml:space="preserve"> насекомые питались растениями.</w:t>
      </w:r>
    </w:p>
    <w:sectPr w:rsidR="00FD2F0D" w:rsidRPr="00D15389" w:rsidSect="00F00362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453"/>
    <w:multiLevelType w:val="hybridMultilevel"/>
    <w:tmpl w:val="B9A8D3A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0205C"/>
    <w:multiLevelType w:val="hybridMultilevel"/>
    <w:tmpl w:val="44F613C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D2DF5"/>
    <w:multiLevelType w:val="hybridMultilevel"/>
    <w:tmpl w:val="19AE938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E537E"/>
    <w:multiLevelType w:val="hybridMultilevel"/>
    <w:tmpl w:val="AC6E791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D3A66"/>
    <w:multiLevelType w:val="hybridMultilevel"/>
    <w:tmpl w:val="5690562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66857"/>
    <w:multiLevelType w:val="hybridMultilevel"/>
    <w:tmpl w:val="5712A23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E6AC7"/>
    <w:multiLevelType w:val="hybridMultilevel"/>
    <w:tmpl w:val="34609CC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96BDC"/>
    <w:multiLevelType w:val="hybridMultilevel"/>
    <w:tmpl w:val="4202C74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255C2"/>
    <w:multiLevelType w:val="hybridMultilevel"/>
    <w:tmpl w:val="8C565AC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A288D"/>
    <w:multiLevelType w:val="hybridMultilevel"/>
    <w:tmpl w:val="D442919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30DC0"/>
    <w:multiLevelType w:val="hybridMultilevel"/>
    <w:tmpl w:val="3B3E3228"/>
    <w:lvl w:ilvl="0" w:tplc="721AA9E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33F87"/>
    <w:multiLevelType w:val="hybridMultilevel"/>
    <w:tmpl w:val="D97ABBF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B4D9F"/>
    <w:multiLevelType w:val="hybridMultilevel"/>
    <w:tmpl w:val="1C8A452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D6424B"/>
    <w:multiLevelType w:val="hybridMultilevel"/>
    <w:tmpl w:val="0102FA0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793ED2"/>
    <w:multiLevelType w:val="hybridMultilevel"/>
    <w:tmpl w:val="6C3A777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F92FA0"/>
    <w:multiLevelType w:val="hybridMultilevel"/>
    <w:tmpl w:val="AD483FD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40412"/>
    <w:multiLevelType w:val="hybridMultilevel"/>
    <w:tmpl w:val="CAF4AEF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61778"/>
    <w:multiLevelType w:val="hybridMultilevel"/>
    <w:tmpl w:val="19AE938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950B74"/>
    <w:multiLevelType w:val="hybridMultilevel"/>
    <w:tmpl w:val="2E28FC4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660BA"/>
    <w:multiLevelType w:val="hybridMultilevel"/>
    <w:tmpl w:val="0A56C90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C052E"/>
    <w:multiLevelType w:val="hybridMultilevel"/>
    <w:tmpl w:val="E508F5A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FD44E8"/>
    <w:multiLevelType w:val="hybridMultilevel"/>
    <w:tmpl w:val="8172526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DA5D52"/>
    <w:multiLevelType w:val="hybridMultilevel"/>
    <w:tmpl w:val="AFA868D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E74530"/>
    <w:multiLevelType w:val="hybridMultilevel"/>
    <w:tmpl w:val="1EBC697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F5607"/>
    <w:multiLevelType w:val="hybridMultilevel"/>
    <w:tmpl w:val="4630FCF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B609F"/>
    <w:multiLevelType w:val="hybridMultilevel"/>
    <w:tmpl w:val="FFA853F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63211"/>
    <w:multiLevelType w:val="hybridMultilevel"/>
    <w:tmpl w:val="C2C22A8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555A8"/>
    <w:multiLevelType w:val="hybridMultilevel"/>
    <w:tmpl w:val="CAC0C15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0377A2"/>
    <w:multiLevelType w:val="hybridMultilevel"/>
    <w:tmpl w:val="9A5C697C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873BB7"/>
    <w:multiLevelType w:val="hybridMultilevel"/>
    <w:tmpl w:val="19AE938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22161B"/>
    <w:multiLevelType w:val="hybridMultilevel"/>
    <w:tmpl w:val="9C84EEB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256D8A"/>
    <w:multiLevelType w:val="hybridMultilevel"/>
    <w:tmpl w:val="3CEEEB74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516F30"/>
    <w:multiLevelType w:val="hybridMultilevel"/>
    <w:tmpl w:val="CBBECC9A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6777B5"/>
    <w:multiLevelType w:val="hybridMultilevel"/>
    <w:tmpl w:val="708885F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AD7C38"/>
    <w:multiLevelType w:val="hybridMultilevel"/>
    <w:tmpl w:val="9E2C6FD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B4D98"/>
    <w:multiLevelType w:val="hybridMultilevel"/>
    <w:tmpl w:val="E50C84B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8472C2"/>
    <w:multiLevelType w:val="hybridMultilevel"/>
    <w:tmpl w:val="BC5A732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890CFA"/>
    <w:multiLevelType w:val="hybridMultilevel"/>
    <w:tmpl w:val="11F6848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FD77CA"/>
    <w:multiLevelType w:val="hybridMultilevel"/>
    <w:tmpl w:val="ABBE390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16A28"/>
    <w:multiLevelType w:val="hybridMultilevel"/>
    <w:tmpl w:val="9DFA31C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D66F6"/>
    <w:multiLevelType w:val="hybridMultilevel"/>
    <w:tmpl w:val="86C4A9D0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A5351F"/>
    <w:multiLevelType w:val="hybridMultilevel"/>
    <w:tmpl w:val="53BCB0D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A65464"/>
    <w:multiLevelType w:val="hybridMultilevel"/>
    <w:tmpl w:val="B142A986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CD18D7"/>
    <w:multiLevelType w:val="hybridMultilevel"/>
    <w:tmpl w:val="2C7269E8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33385C"/>
    <w:multiLevelType w:val="hybridMultilevel"/>
    <w:tmpl w:val="B9428F7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DA1C8F"/>
    <w:multiLevelType w:val="hybridMultilevel"/>
    <w:tmpl w:val="899A45E2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1F3BB0"/>
    <w:multiLevelType w:val="hybridMultilevel"/>
    <w:tmpl w:val="073CFF8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9B6868"/>
    <w:multiLevelType w:val="hybridMultilevel"/>
    <w:tmpl w:val="65A4BC4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492CCD"/>
    <w:multiLevelType w:val="hybridMultilevel"/>
    <w:tmpl w:val="05D2AD4E"/>
    <w:lvl w:ilvl="0" w:tplc="CAF0F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5"/>
  </w:num>
  <w:num w:numId="3">
    <w:abstractNumId w:val="6"/>
  </w:num>
  <w:num w:numId="4">
    <w:abstractNumId w:val="19"/>
  </w:num>
  <w:num w:numId="5">
    <w:abstractNumId w:val="20"/>
  </w:num>
  <w:num w:numId="6">
    <w:abstractNumId w:val="0"/>
  </w:num>
  <w:num w:numId="7">
    <w:abstractNumId w:val="22"/>
  </w:num>
  <w:num w:numId="8">
    <w:abstractNumId w:val="31"/>
  </w:num>
  <w:num w:numId="9">
    <w:abstractNumId w:val="5"/>
  </w:num>
  <w:num w:numId="10">
    <w:abstractNumId w:val="24"/>
  </w:num>
  <w:num w:numId="11">
    <w:abstractNumId w:val="13"/>
  </w:num>
  <w:num w:numId="12">
    <w:abstractNumId w:val="15"/>
  </w:num>
  <w:num w:numId="13">
    <w:abstractNumId w:val="35"/>
  </w:num>
  <w:num w:numId="14">
    <w:abstractNumId w:val="9"/>
  </w:num>
  <w:num w:numId="15">
    <w:abstractNumId w:val="38"/>
  </w:num>
  <w:num w:numId="16">
    <w:abstractNumId w:val="1"/>
  </w:num>
  <w:num w:numId="17">
    <w:abstractNumId w:val="30"/>
  </w:num>
  <w:num w:numId="18">
    <w:abstractNumId w:val="10"/>
  </w:num>
  <w:num w:numId="19">
    <w:abstractNumId w:val="16"/>
  </w:num>
  <w:num w:numId="20">
    <w:abstractNumId w:val="44"/>
  </w:num>
  <w:num w:numId="21">
    <w:abstractNumId w:val="21"/>
  </w:num>
  <w:num w:numId="22">
    <w:abstractNumId w:val="4"/>
  </w:num>
  <w:num w:numId="23">
    <w:abstractNumId w:val="40"/>
  </w:num>
  <w:num w:numId="24">
    <w:abstractNumId w:val="18"/>
  </w:num>
  <w:num w:numId="25">
    <w:abstractNumId w:val="48"/>
  </w:num>
  <w:num w:numId="26">
    <w:abstractNumId w:val="39"/>
  </w:num>
  <w:num w:numId="27">
    <w:abstractNumId w:val="32"/>
  </w:num>
  <w:num w:numId="28">
    <w:abstractNumId w:val="8"/>
  </w:num>
  <w:num w:numId="29">
    <w:abstractNumId w:val="36"/>
  </w:num>
  <w:num w:numId="30">
    <w:abstractNumId w:val="34"/>
  </w:num>
  <w:num w:numId="31">
    <w:abstractNumId w:val="33"/>
  </w:num>
  <w:num w:numId="32">
    <w:abstractNumId w:val="37"/>
  </w:num>
  <w:num w:numId="33">
    <w:abstractNumId w:val="41"/>
  </w:num>
  <w:num w:numId="34">
    <w:abstractNumId w:val="29"/>
  </w:num>
  <w:num w:numId="35">
    <w:abstractNumId w:val="7"/>
  </w:num>
  <w:num w:numId="36">
    <w:abstractNumId w:val="11"/>
  </w:num>
  <w:num w:numId="37">
    <w:abstractNumId w:val="23"/>
  </w:num>
  <w:num w:numId="38">
    <w:abstractNumId w:val="25"/>
  </w:num>
  <w:num w:numId="39">
    <w:abstractNumId w:val="26"/>
  </w:num>
  <w:num w:numId="40">
    <w:abstractNumId w:val="46"/>
  </w:num>
  <w:num w:numId="41">
    <w:abstractNumId w:val="3"/>
  </w:num>
  <w:num w:numId="42">
    <w:abstractNumId w:val="12"/>
  </w:num>
  <w:num w:numId="43">
    <w:abstractNumId w:val="28"/>
  </w:num>
  <w:num w:numId="44">
    <w:abstractNumId w:val="42"/>
  </w:num>
  <w:num w:numId="45">
    <w:abstractNumId w:val="43"/>
  </w:num>
  <w:num w:numId="46">
    <w:abstractNumId w:val="47"/>
  </w:num>
  <w:num w:numId="47">
    <w:abstractNumId w:val="14"/>
  </w:num>
  <w:num w:numId="48">
    <w:abstractNumId w:val="2"/>
  </w:num>
  <w:num w:numId="49">
    <w:abstractNumId w:val="17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3446B"/>
    <w:rsid w:val="00010CC8"/>
    <w:rsid w:val="000112FA"/>
    <w:rsid w:val="0001138D"/>
    <w:rsid w:val="00020BC2"/>
    <w:rsid w:val="00041E92"/>
    <w:rsid w:val="0004216C"/>
    <w:rsid w:val="000532A9"/>
    <w:rsid w:val="000557A4"/>
    <w:rsid w:val="00057230"/>
    <w:rsid w:val="00094ACE"/>
    <w:rsid w:val="00097D8E"/>
    <w:rsid w:val="000B200F"/>
    <w:rsid w:val="000C197B"/>
    <w:rsid w:val="000C6318"/>
    <w:rsid w:val="00110DED"/>
    <w:rsid w:val="0011636F"/>
    <w:rsid w:val="00117FD6"/>
    <w:rsid w:val="00120035"/>
    <w:rsid w:val="001325AF"/>
    <w:rsid w:val="00152A10"/>
    <w:rsid w:val="00173EDA"/>
    <w:rsid w:val="00180717"/>
    <w:rsid w:val="00181E16"/>
    <w:rsid w:val="00182813"/>
    <w:rsid w:val="001E1AFE"/>
    <w:rsid w:val="00232A3B"/>
    <w:rsid w:val="002374DC"/>
    <w:rsid w:val="002A6C7A"/>
    <w:rsid w:val="002C36FD"/>
    <w:rsid w:val="00305D06"/>
    <w:rsid w:val="00350BE0"/>
    <w:rsid w:val="0037339F"/>
    <w:rsid w:val="003820BC"/>
    <w:rsid w:val="00396522"/>
    <w:rsid w:val="0040208F"/>
    <w:rsid w:val="00407054"/>
    <w:rsid w:val="00414642"/>
    <w:rsid w:val="00445AC6"/>
    <w:rsid w:val="00453A3E"/>
    <w:rsid w:val="00490FD4"/>
    <w:rsid w:val="00495C4D"/>
    <w:rsid w:val="004D0AE3"/>
    <w:rsid w:val="004E2146"/>
    <w:rsid w:val="00524AF4"/>
    <w:rsid w:val="00527512"/>
    <w:rsid w:val="00534EA0"/>
    <w:rsid w:val="00542C28"/>
    <w:rsid w:val="00587E27"/>
    <w:rsid w:val="005D371B"/>
    <w:rsid w:val="005D5A10"/>
    <w:rsid w:val="005E1354"/>
    <w:rsid w:val="005E6B91"/>
    <w:rsid w:val="005F2EE1"/>
    <w:rsid w:val="006110D1"/>
    <w:rsid w:val="00636D2C"/>
    <w:rsid w:val="00637669"/>
    <w:rsid w:val="006A2243"/>
    <w:rsid w:val="006C0B44"/>
    <w:rsid w:val="006D6925"/>
    <w:rsid w:val="006E3C60"/>
    <w:rsid w:val="007056DA"/>
    <w:rsid w:val="00712228"/>
    <w:rsid w:val="007430A3"/>
    <w:rsid w:val="007659C5"/>
    <w:rsid w:val="00770D64"/>
    <w:rsid w:val="00776EA1"/>
    <w:rsid w:val="00791F8C"/>
    <w:rsid w:val="00793F8D"/>
    <w:rsid w:val="007B12BA"/>
    <w:rsid w:val="007E151D"/>
    <w:rsid w:val="00807127"/>
    <w:rsid w:val="00815826"/>
    <w:rsid w:val="0083446B"/>
    <w:rsid w:val="0089481B"/>
    <w:rsid w:val="008A6585"/>
    <w:rsid w:val="008B358F"/>
    <w:rsid w:val="009265B3"/>
    <w:rsid w:val="00933B2D"/>
    <w:rsid w:val="00967F22"/>
    <w:rsid w:val="009714DC"/>
    <w:rsid w:val="00975C7D"/>
    <w:rsid w:val="009909E3"/>
    <w:rsid w:val="009A51FB"/>
    <w:rsid w:val="009C2B1A"/>
    <w:rsid w:val="009E4DB3"/>
    <w:rsid w:val="009F3F38"/>
    <w:rsid w:val="00A14F9E"/>
    <w:rsid w:val="00A55A92"/>
    <w:rsid w:val="00A56659"/>
    <w:rsid w:val="00A57062"/>
    <w:rsid w:val="00A6076B"/>
    <w:rsid w:val="00A63848"/>
    <w:rsid w:val="00AA0BDC"/>
    <w:rsid w:val="00AB6CB6"/>
    <w:rsid w:val="00AB6CFC"/>
    <w:rsid w:val="00AE1D1C"/>
    <w:rsid w:val="00B06DBA"/>
    <w:rsid w:val="00B23918"/>
    <w:rsid w:val="00B53451"/>
    <w:rsid w:val="00B733DE"/>
    <w:rsid w:val="00B91287"/>
    <w:rsid w:val="00B97E1A"/>
    <w:rsid w:val="00BD1BD6"/>
    <w:rsid w:val="00C00FAA"/>
    <w:rsid w:val="00C24E3D"/>
    <w:rsid w:val="00C27D82"/>
    <w:rsid w:val="00C40D64"/>
    <w:rsid w:val="00C70261"/>
    <w:rsid w:val="00CA33D3"/>
    <w:rsid w:val="00CB4F7E"/>
    <w:rsid w:val="00D0360F"/>
    <w:rsid w:val="00D11120"/>
    <w:rsid w:val="00D15389"/>
    <w:rsid w:val="00D378BF"/>
    <w:rsid w:val="00D47B7B"/>
    <w:rsid w:val="00D676E6"/>
    <w:rsid w:val="00D91DD9"/>
    <w:rsid w:val="00DA4B88"/>
    <w:rsid w:val="00DA79AA"/>
    <w:rsid w:val="00DB0377"/>
    <w:rsid w:val="00DC1CDC"/>
    <w:rsid w:val="00DF0DE4"/>
    <w:rsid w:val="00DF321F"/>
    <w:rsid w:val="00E13330"/>
    <w:rsid w:val="00E159B6"/>
    <w:rsid w:val="00E271A3"/>
    <w:rsid w:val="00E4757D"/>
    <w:rsid w:val="00E5262C"/>
    <w:rsid w:val="00E65001"/>
    <w:rsid w:val="00E66944"/>
    <w:rsid w:val="00E87BA3"/>
    <w:rsid w:val="00F00362"/>
    <w:rsid w:val="00F11A6D"/>
    <w:rsid w:val="00F136E9"/>
    <w:rsid w:val="00F40400"/>
    <w:rsid w:val="00F55901"/>
    <w:rsid w:val="00F7401A"/>
    <w:rsid w:val="00F8210F"/>
    <w:rsid w:val="00F95899"/>
    <w:rsid w:val="00FA70F0"/>
    <w:rsid w:val="00FC103C"/>
    <w:rsid w:val="00FC57F4"/>
    <w:rsid w:val="00FD2F0D"/>
    <w:rsid w:val="00FF0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46B"/>
    <w:pPr>
      <w:ind w:left="720"/>
      <w:contextualSpacing/>
    </w:pPr>
  </w:style>
  <w:style w:type="paragraph" w:styleId="NormalWeb">
    <w:name w:val="Normal (Web)"/>
    <w:basedOn w:val="Normal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46B"/>
    <w:pPr>
      <w:ind w:left="720"/>
      <w:contextualSpacing/>
    </w:pPr>
  </w:style>
  <w:style w:type="paragraph" w:styleId="a4">
    <w:name w:val="Normal (Web)"/>
    <w:basedOn w:val="a"/>
    <w:uiPriority w:val="99"/>
    <w:rsid w:val="00776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ED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36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5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D9A97-98C2-4AEE-B2CD-DEA9F5D42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9</Pages>
  <Words>2713</Words>
  <Characters>15467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talgat.yechshzhanov</dc:creator>
  <cp:lastModifiedBy>talgat.yechshzhanov</cp:lastModifiedBy>
  <cp:revision>8</cp:revision>
  <dcterms:created xsi:type="dcterms:W3CDTF">2018-12-06T19:15:00Z</dcterms:created>
  <dcterms:modified xsi:type="dcterms:W3CDTF">2018-12-07T00:48:00Z</dcterms:modified>
</cp:coreProperties>
</file>